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38" w:rsidRDefault="00A50738" w:rsidP="00A50738">
      <w:pPr>
        <w:tabs>
          <w:tab w:val="center" w:pos="4677"/>
          <w:tab w:val="left" w:pos="8340"/>
        </w:tabs>
        <w:rPr>
          <w:b/>
        </w:rPr>
      </w:pPr>
      <w:r>
        <w:rPr>
          <w:b/>
          <w:sz w:val="28"/>
          <w:szCs w:val="28"/>
        </w:rPr>
        <w:t xml:space="preserve">                                               АДМИНИСТРАЦИЯ                           </w:t>
      </w:r>
      <w:r w:rsidR="00137A5B">
        <w:rPr>
          <w:b/>
          <w:sz w:val="28"/>
          <w:szCs w:val="28"/>
        </w:rPr>
        <w:t>ПРОЕКТ</w:t>
      </w:r>
    </w:p>
    <w:p w:rsidR="00A50738" w:rsidRDefault="00A50738" w:rsidP="00A507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A50738" w:rsidRDefault="00A50738" w:rsidP="00A50738">
      <w:pPr>
        <w:jc w:val="center"/>
        <w:rPr>
          <w:b/>
        </w:rPr>
      </w:pPr>
      <w:r>
        <w:rPr>
          <w:b/>
        </w:rPr>
        <w:t>Сузунского района Новосибирской области</w:t>
      </w:r>
    </w:p>
    <w:p w:rsidR="00A50738" w:rsidRDefault="00A50738" w:rsidP="00A50738">
      <w:pPr>
        <w:jc w:val="center"/>
        <w:rPr>
          <w:b/>
          <w:sz w:val="28"/>
          <w:szCs w:val="28"/>
        </w:rPr>
      </w:pPr>
    </w:p>
    <w:p w:rsidR="00A50738" w:rsidRDefault="00A50738" w:rsidP="00A507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50738" w:rsidRDefault="00A50738" w:rsidP="00A50738">
      <w:pPr>
        <w:jc w:val="center"/>
        <w:rPr>
          <w:b/>
          <w:sz w:val="28"/>
          <w:szCs w:val="28"/>
        </w:rPr>
      </w:pPr>
    </w:p>
    <w:p w:rsidR="00A50738" w:rsidRDefault="00A50738" w:rsidP="00A50738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№ _____</w:t>
      </w:r>
    </w:p>
    <w:p w:rsidR="00A50738" w:rsidRPr="002B5970" w:rsidRDefault="00A50738">
      <w:pPr>
        <w:rPr>
          <w:sz w:val="28"/>
          <w:szCs w:val="28"/>
        </w:rPr>
      </w:pPr>
    </w:p>
    <w:p w:rsidR="00A50738" w:rsidRPr="002B5970" w:rsidRDefault="00A50738" w:rsidP="00A50738">
      <w:pPr>
        <w:rPr>
          <w:sz w:val="28"/>
          <w:szCs w:val="28"/>
        </w:rPr>
      </w:pPr>
    </w:p>
    <w:p w:rsidR="00A50738" w:rsidRPr="00A50738" w:rsidRDefault="00A50738" w:rsidP="00A50738">
      <w:pPr>
        <w:ind w:right="-1"/>
        <w:jc w:val="center"/>
        <w:rPr>
          <w:b/>
          <w:sz w:val="28"/>
          <w:szCs w:val="28"/>
        </w:rPr>
      </w:pPr>
      <w:r w:rsidRPr="00A50738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A50738">
        <w:rPr>
          <w:b/>
          <w:bCs/>
          <w:color w:val="000000"/>
          <w:sz w:val="28"/>
          <w:szCs w:val="28"/>
        </w:rPr>
        <w:t>Согласование проведения ярмарок на территории Ключиковского сельсовета Сузунского района Новосибирской области</w:t>
      </w:r>
      <w:r w:rsidRPr="00A50738">
        <w:rPr>
          <w:b/>
          <w:sz w:val="28"/>
          <w:szCs w:val="28"/>
        </w:rPr>
        <w:t>»</w:t>
      </w:r>
    </w:p>
    <w:p w:rsidR="00A50738" w:rsidRPr="00A46A5D" w:rsidRDefault="00A50738" w:rsidP="00A50738">
      <w:pPr>
        <w:pStyle w:val="a4"/>
        <w:spacing w:after="0"/>
        <w:rPr>
          <w:sz w:val="28"/>
          <w:szCs w:val="28"/>
        </w:rPr>
      </w:pPr>
    </w:p>
    <w:p w:rsidR="00A50738" w:rsidRDefault="00A50738" w:rsidP="00A50738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 w:rsidRPr="00A46A5D">
        <w:rPr>
          <w:sz w:val="28"/>
          <w:szCs w:val="28"/>
        </w:rPr>
        <w:t>Руководствуясь Федеральным Законом от 27.07.2010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</w:t>
      </w:r>
      <w:r>
        <w:rPr>
          <w:sz w:val="28"/>
          <w:szCs w:val="28"/>
        </w:rPr>
        <w:t>рации»,  администрация Ключиковского</w:t>
      </w:r>
      <w:r w:rsidRPr="00A46A5D">
        <w:rPr>
          <w:sz w:val="28"/>
          <w:szCs w:val="28"/>
        </w:rPr>
        <w:t xml:space="preserve"> сельсовета  </w:t>
      </w:r>
      <w:r>
        <w:rPr>
          <w:sz w:val="28"/>
          <w:szCs w:val="28"/>
        </w:rPr>
        <w:t>Сузунского</w:t>
      </w:r>
      <w:r w:rsidRPr="00A46A5D">
        <w:rPr>
          <w:sz w:val="28"/>
          <w:szCs w:val="28"/>
        </w:rPr>
        <w:t xml:space="preserve"> района Новосибирской области</w:t>
      </w:r>
    </w:p>
    <w:p w:rsidR="000A561C" w:rsidRPr="00A46A5D" w:rsidRDefault="000A561C" w:rsidP="00A50738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</w:p>
    <w:p w:rsidR="00A50738" w:rsidRPr="00A46A5D" w:rsidRDefault="00A50738" w:rsidP="00A50738">
      <w:pPr>
        <w:widowControl w:val="0"/>
        <w:jc w:val="both"/>
        <w:rPr>
          <w:sz w:val="28"/>
          <w:szCs w:val="28"/>
        </w:rPr>
      </w:pPr>
      <w:r w:rsidRPr="00A46A5D">
        <w:rPr>
          <w:sz w:val="28"/>
          <w:szCs w:val="28"/>
        </w:rPr>
        <w:t>ПОСТАНОВЛЯЕТ:</w:t>
      </w:r>
    </w:p>
    <w:p w:rsidR="00A50738" w:rsidRPr="00A46A5D" w:rsidRDefault="00A50738" w:rsidP="00A50738">
      <w:pPr>
        <w:widowControl w:val="0"/>
        <w:jc w:val="both"/>
        <w:rPr>
          <w:bCs/>
          <w:sz w:val="28"/>
          <w:szCs w:val="28"/>
        </w:rPr>
      </w:pPr>
      <w:r w:rsidRPr="00A46A5D">
        <w:rPr>
          <w:sz w:val="28"/>
          <w:szCs w:val="28"/>
        </w:rPr>
        <w:tab/>
        <w:t>1. Утвердить прилагаемый административный регламент предоставления муниципальной услуги «</w:t>
      </w:r>
      <w:r>
        <w:rPr>
          <w:bCs/>
          <w:color w:val="000000"/>
          <w:sz w:val="28"/>
          <w:szCs w:val="28"/>
        </w:rPr>
        <w:t>Согласование проведения ярмарок</w:t>
      </w:r>
      <w:r w:rsidRPr="00A46A5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на территории Ключиковского</w:t>
      </w:r>
      <w:r w:rsidRPr="00A46A5D">
        <w:rPr>
          <w:bCs/>
          <w:color w:val="000000"/>
          <w:sz w:val="28"/>
          <w:szCs w:val="28"/>
        </w:rPr>
        <w:t xml:space="preserve"> сельсовета </w:t>
      </w:r>
      <w:r>
        <w:rPr>
          <w:bCs/>
          <w:color w:val="000000"/>
          <w:sz w:val="28"/>
          <w:szCs w:val="28"/>
        </w:rPr>
        <w:t>Сузунского</w:t>
      </w:r>
      <w:r w:rsidRPr="00A46A5D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A46A5D">
        <w:rPr>
          <w:sz w:val="28"/>
          <w:szCs w:val="28"/>
        </w:rPr>
        <w:t>»</w:t>
      </w:r>
      <w:r w:rsidRPr="00A46A5D">
        <w:rPr>
          <w:bCs/>
          <w:sz w:val="28"/>
          <w:szCs w:val="28"/>
        </w:rPr>
        <w:t>.</w:t>
      </w:r>
    </w:p>
    <w:p w:rsidR="000A561C" w:rsidRDefault="00A50738" w:rsidP="000A561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46A5D">
        <w:rPr>
          <w:rFonts w:eastAsia="Lucida Sans Unicode"/>
          <w:sz w:val="28"/>
          <w:szCs w:val="28"/>
        </w:rPr>
        <w:tab/>
        <w:t>2.</w:t>
      </w:r>
      <w:r w:rsidRPr="00A46A5D">
        <w:rPr>
          <w:sz w:val="28"/>
          <w:szCs w:val="28"/>
        </w:rPr>
        <w:t xml:space="preserve"> </w:t>
      </w:r>
      <w:r w:rsidR="000A561C" w:rsidRPr="00EF44A8">
        <w:rPr>
          <w:sz w:val="28"/>
          <w:szCs w:val="28"/>
        </w:rPr>
        <w:t>Опубликовать настоящее постановление в информационном бюллетене органов местного самоуправления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A50738" w:rsidRPr="00A46A5D" w:rsidRDefault="00A50738" w:rsidP="000A561C">
      <w:pPr>
        <w:jc w:val="both"/>
        <w:rPr>
          <w:sz w:val="28"/>
          <w:szCs w:val="28"/>
        </w:rPr>
      </w:pPr>
      <w:r w:rsidRPr="00A46A5D">
        <w:rPr>
          <w:sz w:val="28"/>
          <w:szCs w:val="28"/>
        </w:rPr>
        <w:tab/>
      </w:r>
    </w:p>
    <w:p w:rsidR="00A50738" w:rsidRPr="00A46A5D" w:rsidRDefault="00A50738" w:rsidP="00A50738">
      <w:pPr>
        <w:jc w:val="both"/>
        <w:rPr>
          <w:sz w:val="28"/>
          <w:szCs w:val="28"/>
        </w:rPr>
      </w:pPr>
    </w:p>
    <w:p w:rsidR="00A50738" w:rsidRPr="00A46A5D" w:rsidRDefault="00A50738" w:rsidP="00A50738">
      <w:pPr>
        <w:jc w:val="both"/>
        <w:rPr>
          <w:sz w:val="28"/>
          <w:szCs w:val="28"/>
        </w:rPr>
      </w:pPr>
      <w:r w:rsidRPr="00A46A5D">
        <w:rPr>
          <w:rFonts w:eastAsia="Courier New"/>
          <w:sz w:val="28"/>
          <w:szCs w:val="28"/>
        </w:rPr>
        <w:t xml:space="preserve">Глава </w:t>
      </w:r>
      <w:r w:rsidR="000A561C">
        <w:rPr>
          <w:sz w:val="28"/>
          <w:szCs w:val="28"/>
        </w:rPr>
        <w:t xml:space="preserve">Ключиковского </w:t>
      </w:r>
      <w:r w:rsidRPr="00A46A5D">
        <w:rPr>
          <w:sz w:val="28"/>
          <w:szCs w:val="28"/>
        </w:rPr>
        <w:t xml:space="preserve">сельсовета  </w:t>
      </w:r>
    </w:p>
    <w:p w:rsidR="00A50738" w:rsidRPr="00A46A5D" w:rsidRDefault="00A50738" w:rsidP="00A50738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</w:t>
      </w:r>
      <w:r w:rsidRPr="00A46A5D">
        <w:rPr>
          <w:sz w:val="28"/>
          <w:szCs w:val="28"/>
        </w:rPr>
        <w:t xml:space="preserve"> района Новосибирской области</w:t>
      </w:r>
      <w:r w:rsidRPr="00A46A5D">
        <w:rPr>
          <w:rFonts w:eastAsia="Courier New"/>
          <w:sz w:val="28"/>
          <w:szCs w:val="28"/>
        </w:rPr>
        <w:tab/>
        <w:t xml:space="preserve">                       </w:t>
      </w:r>
      <w:r w:rsidR="000A561C">
        <w:rPr>
          <w:rFonts w:eastAsia="Courier New"/>
          <w:sz w:val="28"/>
          <w:szCs w:val="28"/>
        </w:rPr>
        <w:t>А.В. Пронькин</w:t>
      </w:r>
      <w:r w:rsidRPr="00A46A5D">
        <w:rPr>
          <w:rFonts w:eastAsia="Courier New"/>
          <w:sz w:val="28"/>
          <w:szCs w:val="28"/>
        </w:rPr>
        <w:t xml:space="preserve">                                                  </w:t>
      </w: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50738" w:rsidRPr="00A46A5D" w:rsidRDefault="00A50738" w:rsidP="00A50738">
      <w:pPr>
        <w:ind w:left="5387" w:firstLine="4"/>
        <w:jc w:val="center"/>
        <w:rPr>
          <w:sz w:val="28"/>
          <w:szCs w:val="28"/>
        </w:rPr>
      </w:pPr>
    </w:p>
    <w:p w:rsidR="00A1551A" w:rsidRPr="006C7CBF" w:rsidRDefault="00A1551A" w:rsidP="00A1551A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УТВЕРЖДЕН </w:t>
      </w:r>
    </w:p>
    <w:p w:rsidR="00A1551A" w:rsidRPr="006C7CBF" w:rsidRDefault="00A1551A" w:rsidP="00A1551A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C7CBF">
        <w:rPr>
          <w:color w:val="000000"/>
          <w:sz w:val="28"/>
          <w:szCs w:val="28"/>
        </w:rPr>
        <w:t xml:space="preserve">остановлением  администрации </w:t>
      </w:r>
    </w:p>
    <w:p w:rsidR="00A1551A" w:rsidRDefault="00A1551A" w:rsidP="00A1551A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Ключиковского </w:t>
      </w:r>
      <w:r w:rsidRPr="006C7CBF">
        <w:rPr>
          <w:color w:val="000000"/>
          <w:sz w:val="28"/>
          <w:szCs w:val="28"/>
        </w:rPr>
        <w:t xml:space="preserve">сельсовета </w:t>
      </w:r>
    </w:p>
    <w:p w:rsidR="00A1551A" w:rsidRPr="006C7CBF" w:rsidRDefault="00A1551A" w:rsidP="00A1551A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</w:t>
      </w:r>
      <w:r w:rsidRPr="006C7CBF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</w:t>
      </w:r>
      <w:r w:rsidRPr="006C7CBF">
        <w:rPr>
          <w:color w:val="000000"/>
          <w:sz w:val="28"/>
          <w:szCs w:val="28"/>
        </w:rPr>
        <w:t>Новосибирской области</w:t>
      </w:r>
    </w:p>
    <w:p w:rsidR="00A1551A" w:rsidRDefault="00A1551A" w:rsidP="00A1551A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</w:t>
      </w:r>
      <w:r w:rsidRPr="006C7CBF">
        <w:rPr>
          <w:color w:val="000000"/>
          <w:sz w:val="28"/>
          <w:szCs w:val="28"/>
        </w:rPr>
        <w:t>т___________№</w:t>
      </w:r>
      <w:proofErr w:type="spellEnd"/>
      <w:r w:rsidRPr="006C7CBF">
        <w:rPr>
          <w:color w:val="000000"/>
          <w:sz w:val="28"/>
          <w:szCs w:val="28"/>
        </w:rPr>
        <w:t>______</w:t>
      </w:r>
    </w:p>
    <w:p w:rsidR="00A1551A" w:rsidRPr="006C7CBF" w:rsidRDefault="00A1551A" w:rsidP="00A1551A">
      <w:pPr>
        <w:tabs>
          <w:tab w:val="left" w:pos="12480"/>
        </w:tabs>
        <w:jc w:val="right"/>
        <w:rPr>
          <w:color w:val="000000"/>
          <w:sz w:val="28"/>
          <w:szCs w:val="28"/>
        </w:rPr>
      </w:pPr>
    </w:p>
    <w:p w:rsidR="00A50738" w:rsidRPr="00A46A5D" w:rsidRDefault="00A50738" w:rsidP="00A50738">
      <w:pPr>
        <w:autoSpaceDE w:val="0"/>
        <w:ind w:left="3540" w:firstLine="4"/>
        <w:jc w:val="right"/>
        <w:rPr>
          <w:bCs/>
          <w:sz w:val="28"/>
          <w:szCs w:val="28"/>
        </w:rPr>
      </w:pPr>
    </w:p>
    <w:p w:rsidR="00A1551A" w:rsidRPr="00A1551A" w:rsidRDefault="00A50738" w:rsidP="00A50738">
      <w:pPr>
        <w:autoSpaceDE w:val="0"/>
        <w:jc w:val="center"/>
        <w:rPr>
          <w:b/>
          <w:bCs/>
          <w:sz w:val="28"/>
          <w:szCs w:val="28"/>
        </w:rPr>
      </w:pPr>
      <w:r w:rsidRPr="00A1551A">
        <w:rPr>
          <w:b/>
          <w:bCs/>
          <w:sz w:val="28"/>
          <w:szCs w:val="28"/>
        </w:rPr>
        <w:t>АДМИНИСТРАТИВНЫЙ РЕГЛАМЕНТ</w:t>
      </w:r>
    </w:p>
    <w:p w:rsidR="00A50738" w:rsidRPr="00A1551A" w:rsidRDefault="00A50738" w:rsidP="00A50738">
      <w:pPr>
        <w:autoSpaceDE w:val="0"/>
        <w:jc w:val="center"/>
        <w:rPr>
          <w:b/>
          <w:bCs/>
          <w:sz w:val="28"/>
          <w:szCs w:val="28"/>
        </w:rPr>
      </w:pPr>
      <w:r w:rsidRPr="00A1551A">
        <w:rPr>
          <w:b/>
          <w:bCs/>
          <w:sz w:val="28"/>
          <w:szCs w:val="28"/>
        </w:rPr>
        <w:t xml:space="preserve">предоставления муниципальной услуги  </w:t>
      </w:r>
      <w:r w:rsidRPr="00A1551A">
        <w:rPr>
          <w:b/>
          <w:sz w:val="28"/>
          <w:szCs w:val="28"/>
        </w:rPr>
        <w:t>«</w:t>
      </w:r>
      <w:r w:rsidRPr="00A1551A">
        <w:rPr>
          <w:b/>
          <w:bCs/>
          <w:color w:val="000000"/>
          <w:sz w:val="28"/>
          <w:szCs w:val="28"/>
        </w:rPr>
        <w:t>Согласование проведения ярмарок</w:t>
      </w:r>
      <w:r w:rsidR="00A1551A">
        <w:rPr>
          <w:b/>
          <w:bCs/>
          <w:color w:val="000000"/>
          <w:sz w:val="28"/>
          <w:szCs w:val="28"/>
        </w:rPr>
        <w:t xml:space="preserve"> на территории Ключиковского </w:t>
      </w:r>
      <w:r w:rsidRPr="00A1551A">
        <w:rPr>
          <w:b/>
          <w:bCs/>
          <w:color w:val="000000"/>
          <w:sz w:val="28"/>
          <w:szCs w:val="28"/>
        </w:rPr>
        <w:t>сельсовета Сузунского района Новосибирской области</w:t>
      </w:r>
      <w:r w:rsidRPr="00A1551A">
        <w:rPr>
          <w:b/>
          <w:sz w:val="28"/>
          <w:szCs w:val="28"/>
        </w:rPr>
        <w:t>»</w:t>
      </w:r>
    </w:p>
    <w:p w:rsidR="00A50738" w:rsidRPr="00A46A5D" w:rsidRDefault="00A50738" w:rsidP="00A50738">
      <w:pPr>
        <w:autoSpaceDE w:val="0"/>
        <w:jc w:val="both"/>
        <w:rPr>
          <w:bCs/>
          <w:sz w:val="28"/>
          <w:szCs w:val="28"/>
        </w:rPr>
      </w:pPr>
    </w:p>
    <w:p w:rsidR="00A50738" w:rsidRPr="00A46A5D" w:rsidRDefault="00A50738" w:rsidP="00A50738">
      <w:pPr>
        <w:tabs>
          <w:tab w:val="left" w:pos="2740"/>
          <w:tab w:val="center" w:pos="4819"/>
        </w:tabs>
        <w:autoSpaceDE w:val="0"/>
        <w:rPr>
          <w:bCs/>
          <w:sz w:val="28"/>
          <w:szCs w:val="28"/>
        </w:rPr>
      </w:pPr>
      <w:r w:rsidRPr="00A46A5D">
        <w:rPr>
          <w:b/>
          <w:bCs/>
          <w:sz w:val="28"/>
          <w:szCs w:val="28"/>
        </w:rPr>
        <w:tab/>
      </w:r>
      <w:r w:rsidRPr="00A46A5D">
        <w:rPr>
          <w:b/>
          <w:bCs/>
          <w:sz w:val="28"/>
          <w:szCs w:val="28"/>
        </w:rPr>
        <w:tab/>
      </w:r>
      <w:r w:rsidRPr="00A46A5D">
        <w:rPr>
          <w:b/>
          <w:bCs/>
          <w:sz w:val="28"/>
          <w:szCs w:val="28"/>
          <w:lang w:val="en-US"/>
        </w:rPr>
        <w:t>I</w:t>
      </w:r>
      <w:r w:rsidRPr="00A46A5D">
        <w:rPr>
          <w:b/>
          <w:bCs/>
          <w:sz w:val="28"/>
          <w:szCs w:val="28"/>
        </w:rPr>
        <w:t>. Общие положения</w:t>
      </w:r>
    </w:p>
    <w:p w:rsidR="00A50738" w:rsidRPr="00A46A5D" w:rsidRDefault="00A50738" w:rsidP="00A50738">
      <w:pPr>
        <w:autoSpaceDE w:val="0"/>
        <w:jc w:val="center"/>
        <w:rPr>
          <w:bCs/>
          <w:sz w:val="28"/>
          <w:szCs w:val="28"/>
        </w:rPr>
      </w:pPr>
    </w:p>
    <w:p w:rsidR="00A50738" w:rsidRPr="00A46A5D" w:rsidRDefault="00A50738" w:rsidP="00A50738">
      <w:pPr>
        <w:widowControl w:val="0"/>
        <w:autoSpaceDE w:val="0"/>
        <w:autoSpaceDN w:val="0"/>
        <w:adjustRightInd w:val="0"/>
        <w:ind w:firstLine="567"/>
        <w:jc w:val="both"/>
        <w:rPr>
          <w:rFonts w:eastAsia="PMingLiU"/>
          <w:bCs/>
          <w:sz w:val="28"/>
          <w:szCs w:val="28"/>
        </w:rPr>
      </w:pPr>
      <w:r w:rsidRPr="00A46A5D">
        <w:rPr>
          <w:sz w:val="28"/>
          <w:szCs w:val="28"/>
        </w:rPr>
        <w:t xml:space="preserve">1.1. </w:t>
      </w:r>
      <w:proofErr w:type="gramStart"/>
      <w:r w:rsidRPr="00A46A5D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Pr="00A46A5D">
        <w:rPr>
          <w:rFonts w:eastAsia="PMingLiU"/>
          <w:bCs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Согласование  проведения ярмарок на</w:t>
      </w:r>
      <w:r w:rsidR="00A1551A">
        <w:rPr>
          <w:bCs/>
          <w:color w:val="000000"/>
          <w:sz w:val="28"/>
          <w:szCs w:val="28"/>
        </w:rPr>
        <w:t xml:space="preserve"> территории Ключиковского </w:t>
      </w:r>
      <w:r w:rsidRPr="00A46A5D">
        <w:rPr>
          <w:bCs/>
          <w:color w:val="000000"/>
          <w:sz w:val="28"/>
          <w:szCs w:val="28"/>
        </w:rPr>
        <w:t xml:space="preserve">сельсовета </w:t>
      </w:r>
      <w:r>
        <w:rPr>
          <w:bCs/>
          <w:color w:val="000000"/>
          <w:sz w:val="28"/>
          <w:szCs w:val="28"/>
        </w:rPr>
        <w:t>Сузунского</w:t>
      </w:r>
      <w:r w:rsidRPr="00A46A5D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A46A5D">
        <w:rPr>
          <w:rFonts w:eastAsia="PMingLiU"/>
          <w:bCs/>
          <w:sz w:val="28"/>
          <w:szCs w:val="28"/>
        </w:rPr>
        <w:t>»</w:t>
      </w:r>
      <w:r w:rsidRPr="00A46A5D">
        <w:rPr>
          <w:sz w:val="28"/>
          <w:szCs w:val="28"/>
        </w:rPr>
        <w:t xml:space="preserve"> (далее – административный регламент) устанавливает стандарт и порядок предоставления муниципальной услуги по </w:t>
      </w:r>
      <w:r>
        <w:rPr>
          <w:sz w:val="28"/>
          <w:szCs w:val="28"/>
        </w:rPr>
        <w:t>согласованию   проведения</w:t>
      </w:r>
      <w:r w:rsidR="00A1551A">
        <w:rPr>
          <w:sz w:val="28"/>
          <w:szCs w:val="28"/>
        </w:rPr>
        <w:t xml:space="preserve"> ярмарок на территории Ключиковского</w:t>
      </w:r>
      <w:r w:rsidRPr="00A46A5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A46A5D">
        <w:rPr>
          <w:sz w:val="28"/>
          <w:szCs w:val="28"/>
        </w:rPr>
        <w:t xml:space="preserve"> района Новосибирской области (далее – муниципальная </w:t>
      </w:r>
      <w:r w:rsidR="00A1551A">
        <w:rPr>
          <w:sz w:val="28"/>
          <w:szCs w:val="28"/>
        </w:rPr>
        <w:t>услуга) администрацией Ключиковского</w:t>
      </w:r>
      <w:r w:rsidRPr="00A46A5D">
        <w:rPr>
          <w:sz w:val="28"/>
          <w:szCs w:val="28"/>
        </w:rPr>
        <w:t xml:space="preserve"> сельсовета  </w:t>
      </w:r>
      <w:r>
        <w:rPr>
          <w:sz w:val="28"/>
          <w:szCs w:val="28"/>
        </w:rPr>
        <w:t>Сузунского</w:t>
      </w:r>
      <w:r w:rsidRPr="00A46A5D">
        <w:rPr>
          <w:sz w:val="28"/>
          <w:szCs w:val="28"/>
        </w:rPr>
        <w:t xml:space="preserve"> района Новосибирской области (далее – администрация муниципального образования).</w:t>
      </w:r>
      <w:proofErr w:type="gramEnd"/>
    </w:p>
    <w:p w:rsidR="00A50738" w:rsidRPr="00B62379" w:rsidRDefault="00A50738" w:rsidP="00A50738">
      <w:pPr>
        <w:widowControl w:val="0"/>
        <w:ind w:firstLine="567"/>
        <w:outlineLvl w:val="0"/>
        <w:rPr>
          <w:bCs/>
          <w:kern w:val="32"/>
          <w:sz w:val="28"/>
          <w:szCs w:val="28"/>
        </w:rPr>
      </w:pPr>
      <w:r w:rsidRPr="00B62379">
        <w:rPr>
          <w:bCs/>
          <w:kern w:val="32"/>
          <w:sz w:val="28"/>
          <w:szCs w:val="28"/>
        </w:rPr>
        <w:t xml:space="preserve">1.2. </w:t>
      </w:r>
      <w:r w:rsidRPr="00B62379">
        <w:rPr>
          <w:sz w:val="28"/>
          <w:szCs w:val="28"/>
        </w:rPr>
        <w:t>Заявителями на предоставление муниципальной услуги выступают</w:t>
      </w:r>
      <w:r w:rsidRPr="00B62379">
        <w:rPr>
          <w:bCs/>
          <w:kern w:val="32"/>
          <w:sz w:val="28"/>
          <w:szCs w:val="28"/>
        </w:rPr>
        <w:t>:</w:t>
      </w:r>
    </w:p>
    <w:p w:rsidR="00A50738" w:rsidRPr="00B62379" w:rsidRDefault="00A50738" w:rsidP="00A50738">
      <w:pPr>
        <w:autoSpaceDE w:val="0"/>
        <w:ind w:firstLine="567"/>
        <w:jc w:val="both"/>
        <w:rPr>
          <w:rFonts w:eastAsia="Calibri"/>
          <w:sz w:val="28"/>
          <w:szCs w:val="28"/>
        </w:rPr>
      </w:pPr>
      <w:r w:rsidRPr="00B62379">
        <w:rPr>
          <w:sz w:val="28"/>
          <w:szCs w:val="28"/>
        </w:rPr>
        <w:t>- любые заинтересованные лица</w:t>
      </w:r>
      <w:r w:rsidRPr="00B62379">
        <w:rPr>
          <w:rFonts w:eastAsia="Calibri"/>
          <w:sz w:val="28"/>
          <w:szCs w:val="28"/>
        </w:rPr>
        <w:t xml:space="preserve">.    </w:t>
      </w:r>
    </w:p>
    <w:p w:rsidR="00A50738" w:rsidRPr="00B62379" w:rsidRDefault="00A50738" w:rsidP="00A50738">
      <w:pPr>
        <w:numPr>
          <w:ilvl w:val="1"/>
          <w:numId w:val="4"/>
        </w:numPr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Порядок информирования о правилах предоставления  муниципальной услуги:</w:t>
      </w:r>
    </w:p>
    <w:p w:rsidR="00A50738" w:rsidRPr="00A1551A" w:rsidRDefault="00A50738" w:rsidP="00A1551A">
      <w:pPr>
        <w:numPr>
          <w:ilvl w:val="2"/>
          <w:numId w:val="4"/>
        </w:numPr>
        <w:ind w:left="0" w:firstLine="567"/>
        <w:jc w:val="both"/>
        <w:rPr>
          <w:sz w:val="28"/>
          <w:szCs w:val="28"/>
        </w:rPr>
      </w:pPr>
      <w:r w:rsidRPr="00A1551A">
        <w:rPr>
          <w:sz w:val="28"/>
          <w:szCs w:val="28"/>
        </w:rPr>
        <w:t>Местонахождение Администрации муниципального образования, предоставляющего муниципальную услугу:</w:t>
      </w:r>
      <w:r w:rsidR="00A1551A">
        <w:rPr>
          <w:sz w:val="28"/>
          <w:szCs w:val="28"/>
        </w:rPr>
        <w:t xml:space="preserve"> 633653: Новосибирская область, Сузунский район, с. Ключики, ул. Кирова, дом. 54.</w:t>
      </w:r>
    </w:p>
    <w:p w:rsidR="00A50738" w:rsidRPr="00B62379" w:rsidRDefault="00A50738" w:rsidP="00A50738">
      <w:pPr>
        <w:numPr>
          <w:ilvl w:val="2"/>
          <w:numId w:val="4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Часы приёма заявителей в Администрации муниципального образования:</w:t>
      </w:r>
    </w:p>
    <w:p w:rsidR="00A1551A" w:rsidRPr="00A1551A" w:rsidRDefault="00A1551A" w:rsidP="00A1551A">
      <w:pPr>
        <w:pStyle w:val="a8"/>
        <w:ind w:left="450"/>
      </w:pPr>
      <w:r>
        <w:t xml:space="preserve">    </w:t>
      </w:r>
      <w:r w:rsidRPr="00A1551A">
        <w:t>- понедельник – четверг: с 9-00 до 17-00;</w:t>
      </w:r>
    </w:p>
    <w:p w:rsidR="00A1551A" w:rsidRPr="00A1551A" w:rsidRDefault="00A1551A" w:rsidP="00A1551A">
      <w:pPr>
        <w:pStyle w:val="a8"/>
        <w:ind w:left="450"/>
      </w:pPr>
      <w:r w:rsidRPr="00A1551A">
        <w:tab/>
        <w:t>- пятница: с 9-00 до 16-00;</w:t>
      </w:r>
    </w:p>
    <w:p w:rsidR="00A1551A" w:rsidRPr="00A1551A" w:rsidRDefault="00A1551A" w:rsidP="00A1551A">
      <w:pPr>
        <w:pStyle w:val="a8"/>
        <w:ind w:left="450"/>
        <w:jc w:val="both"/>
      </w:pPr>
      <w:r w:rsidRPr="00A1551A">
        <w:tab/>
        <w:t>- перерыв на обед: 13.00 – 14.00 часов;</w:t>
      </w:r>
    </w:p>
    <w:p w:rsidR="00A1551A" w:rsidRPr="00A1551A" w:rsidRDefault="00A1551A" w:rsidP="00A1551A">
      <w:pPr>
        <w:pStyle w:val="a8"/>
        <w:ind w:left="450"/>
        <w:jc w:val="both"/>
      </w:pPr>
      <w:r w:rsidRPr="00A1551A">
        <w:tab/>
        <w:t>- выходные дни – суббота, воскресенье.</w:t>
      </w:r>
    </w:p>
    <w:p w:rsidR="00A50738" w:rsidRPr="00B62379" w:rsidRDefault="00A50738" w:rsidP="00A50738">
      <w:pPr>
        <w:ind w:firstLine="567"/>
        <w:rPr>
          <w:sz w:val="28"/>
          <w:szCs w:val="28"/>
        </w:rPr>
      </w:pPr>
    </w:p>
    <w:p w:rsidR="00A1551A" w:rsidRPr="00A1551A" w:rsidRDefault="00A1551A" w:rsidP="00A1551A">
      <w:pPr>
        <w:pStyle w:val="a8"/>
        <w:spacing w:line="0" w:lineRule="atLeast"/>
        <w:ind w:left="450"/>
        <w:jc w:val="both"/>
      </w:pPr>
      <w:r w:rsidRPr="00A1551A">
        <w:t xml:space="preserve">Адрес официального сайта администрации муниципального образования </w:t>
      </w:r>
      <w:hyperlink r:id="rId5" w:history="1">
        <w:r w:rsidRPr="000C5DBA">
          <w:rPr>
            <w:rStyle w:val="a3"/>
            <w:color w:val="auto"/>
            <w:u w:val="none"/>
          </w:rPr>
          <w:t>http://</w:t>
        </w:r>
        <w:r w:rsidRPr="000C5DBA">
          <w:rPr>
            <w:rStyle w:val="a3"/>
            <w:color w:val="auto"/>
            <w:u w:val="none"/>
            <w:lang w:val="en-US"/>
          </w:rPr>
          <w:t>www</w:t>
        </w:r>
        <w:r w:rsidRPr="000C5DBA">
          <w:rPr>
            <w:rStyle w:val="a3"/>
            <w:color w:val="auto"/>
            <w:u w:val="none"/>
          </w:rPr>
          <w:t>.</w:t>
        </w:r>
        <w:proofErr w:type="spellStart"/>
        <w:r w:rsidRPr="000C5DBA">
          <w:rPr>
            <w:rStyle w:val="a3"/>
            <w:color w:val="auto"/>
            <w:u w:val="none"/>
            <w:lang w:val="en-US"/>
          </w:rPr>
          <w:t>klyuchikovskiy</w:t>
        </w:r>
        <w:proofErr w:type="spellEnd"/>
        <w:r w:rsidRPr="000C5DBA">
          <w:rPr>
            <w:rStyle w:val="a3"/>
            <w:color w:val="auto"/>
            <w:u w:val="none"/>
          </w:rPr>
          <w:t>.</w:t>
        </w:r>
        <w:proofErr w:type="spellStart"/>
        <w:r w:rsidRPr="000C5DBA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C5DBA">
        <w:rPr>
          <w:color w:val="auto"/>
        </w:rPr>
        <w:t>.</w:t>
      </w:r>
    </w:p>
    <w:p w:rsidR="00A50738" w:rsidRPr="00B62379" w:rsidRDefault="00A50738" w:rsidP="00A50738">
      <w:pPr>
        <w:numPr>
          <w:ilvl w:val="2"/>
          <w:numId w:val="4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0C5DBA" w:rsidRPr="000C5DBA" w:rsidRDefault="00A50738" w:rsidP="00A50738">
      <w:pPr>
        <w:ind w:firstLine="567"/>
        <w:jc w:val="both"/>
        <w:rPr>
          <w:sz w:val="28"/>
          <w:szCs w:val="28"/>
        </w:rPr>
      </w:pPr>
      <w:r w:rsidRPr="000C5DBA">
        <w:rPr>
          <w:sz w:val="28"/>
          <w:szCs w:val="28"/>
        </w:rPr>
        <w:t xml:space="preserve">Адрес электронной почты: </w:t>
      </w:r>
      <w:hyperlink r:id="rId6" w:history="1">
        <w:r w:rsidR="000C5DBA" w:rsidRPr="000C5DBA">
          <w:rPr>
            <w:rStyle w:val="a3"/>
            <w:color w:val="auto"/>
            <w:sz w:val="28"/>
            <w:szCs w:val="28"/>
            <w:u w:val="none"/>
            <w:lang w:val="en-US"/>
          </w:rPr>
          <w:t>kluchiki</w:t>
        </w:r>
        <w:r w:rsidR="000C5DBA" w:rsidRPr="000C5DBA">
          <w:rPr>
            <w:rStyle w:val="a3"/>
            <w:color w:val="auto"/>
            <w:sz w:val="28"/>
            <w:szCs w:val="28"/>
            <w:u w:val="none"/>
          </w:rPr>
          <w:t>_</w:t>
        </w:r>
        <w:r w:rsidR="000C5DBA" w:rsidRPr="000C5DBA">
          <w:rPr>
            <w:rStyle w:val="a3"/>
            <w:color w:val="auto"/>
            <w:sz w:val="28"/>
            <w:szCs w:val="28"/>
            <w:u w:val="none"/>
            <w:lang w:val="en-US"/>
          </w:rPr>
          <w:t>spec</w:t>
        </w:r>
        <w:r w:rsidR="000C5DBA" w:rsidRPr="000C5DBA">
          <w:rPr>
            <w:rStyle w:val="a3"/>
            <w:color w:val="auto"/>
            <w:sz w:val="28"/>
            <w:szCs w:val="28"/>
            <w:u w:val="none"/>
          </w:rPr>
          <w:t>@</w:t>
        </w:r>
        <w:r w:rsidR="000C5DBA" w:rsidRPr="000C5DBA">
          <w:rPr>
            <w:rStyle w:val="a3"/>
            <w:color w:val="auto"/>
            <w:sz w:val="28"/>
            <w:szCs w:val="28"/>
            <w:u w:val="none"/>
            <w:lang w:val="en-US"/>
          </w:rPr>
          <w:t>suzunadm</w:t>
        </w:r>
        <w:r w:rsidR="000C5DBA" w:rsidRPr="000C5DBA">
          <w:rPr>
            <w:rStyle w:val="a3"/>
            <w:color w:val="auto"/>
            <w:sz w:val="28"/>
            <w:szCs w:val="28"/>
            <w:u w:val="none"/>
          </w:rPr>
          <w:t>.</w:t>
        </w:r>
        <w:r w:rsidR="000C5DBA" w:rsidRPr="000C5DB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="000C5DBA" w:rsidRPr="000C5DBA">
        <w:rPr>
          <w:sz w:val="28"/>
          <w:szCs w:val="28"/>
        </w:rPr>
        <w:t>.</w:t>
      </w:r>
    </w:p>
    <w:p w:rsidR="00A50738" w:rsidRPr="00B62379" w:rsidRDefault="00A50738" w:rsidP="00A50738">
      <w:pPr>
        <w:ind w:firstLine="567"/>
        <w:jc w:val="both"/>
        <w:rPr>
          <w:color w:val="FF0000"/>
          <w:sz w:val="28"/>
          <w:szCs w:val="28"/>
        </w:rPr>
      </w:pPr>
      <w:r w:rsidRPr="000C5DBA">
        <w:rPr>
          <w:sz w:val="28"/>
          <w:szCs w:val="28"/>
        </w:rPr>
        <w:t>Телефон для справок:</w:t>
      </w:r>
      <w:r w:rsidRPr="00B62379">
        <w:rPr>
          <w:color w:val="FF0000"/>
          <w:sz w:val="28"/>
          <w:szCs w:val="28"/>
        </w:rPr>
        <w:t xml:space="preserve"> </w:t>
      </w:r>
      <w:r w:rsidR="000C5DBA" w:rsidRPr="001C6752">
        <w:rPr>
          <w:sz w:val="28"/>
          <w:szCs w:val="28"/>
        </w:rPr>
        <w:t>Тел/факс: (8 383-46) 48-400;</w:t>
      </w:r>
    </w:p>
    <w:p w:rsidR="00A50738" w:rsidRPr="00B62379" w:rsidRDefault="00A50738" w:rsidP="00A50738">
      <w:pPr>
        <w:numPr>
          <w:ilvl w:val="2"/>
          <w:numId w:val="4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lastRenderedPageBreak/>
        <w:t>Информация по вопросам предоставления муниципальной услуги предоставляется:</w:t>
      </w:r>
    </w:p>
    <w:p w:rsidR="00A50738" w:rsidRPr="00B62379" w:rsidRDefault="00A50738" w:rsidP="00A50738">
      <w:pPr>
        <w:numPr>
          <w:ilvl w:val="0"/>
          <w:numId w:val="3"/>
        </w:numPr>
        <w:tabs>
          <w:tab w:val="clear" w:pos="1429"/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в  Администрации муниципального образования;</w:t>
      </w:r>
    </w:p>
    <w:p w:rsidR="00A50738" w:rsidRPr="00B62379" w:rsidRDefault="00A50738" w:rsidP="00A50738">
      <w:pPr>
        <w:numPr>
          <w:ilvl w:val="0"/>
          <w:numId w:val="3"/>
        </w:numPr>
        <w:tabs>
          <w:tab w:val="clear" w:pos="1429"/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A50738" w:rsidRPr="00B62379" w:rsidRDefault="00A50738" w:rsidP="00A50738">
      <w:pPr>
        <w:numPr>
          <w:ilvl w:val="0"/>
          <w:numId w:val="3"/>
        </w:numPr>
        <w:tabs>
          <w:tab w:val="clear" w:pos="1429"/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 xml:space="preserve">с использованием средств телефонной, почтовой связи. 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A50738" w:rsidRPr="00B62379" w:rsidRDefault="00A50738" w:rsidP="00A50738">
      <w:pPr>
        <w:numPr>
          <w:ilvl w:val="0"/>
          <w:numId w:val="3"/>
        </w:numPr>
        <w:tabs>
          <w:tab w:val="clear" w:pos="1429"/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в устной форме лично или по телефону;</w:t>
      </w:r>
    </w:p>
    <w:p w:rsidR="00A50738" w:rsidRPr="00B62379" w:rsidRDefault="00A50738" w:rsidP="00A50738">
      <w:pPr>
        <w:numPr>
          <w:ilvl w:val="0"/>
          <w:numId w:val="3"/>
        </w:numPr>
        <w:tabs>
          <w:tab w:val="clear" w:pos="1429"/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к специалистам Администрации муниципального образования, участвующим в предоставлении муниципальной услуги;</w:t>
      </w:r>
    </w:p>
    <w:p w:rsidR="00A50738" w:rsidRPr="00B62379" w:rsidRDefault="00A50738" w:rsidP="00A50738">
      <w:pPr>
        <w:numPr>
          <w:ilvl w:val="0"/>
          <w:numId w:val="3"/>
        </w:numPr>
        <w:tabs>
          <w:tab w:val="clear" w:pos="1429"/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в письменной форме почтой;</w:t>
      </w:r>
    </w:p>
    <w:p w:rsidR="00A50738" w:rsidRPr="00B62379" w:rsidRDefault="00A50738" w:rsidP="00A50738">
      <w:pPr>
        <w:numPr>
          <w:ilvl w:val="0"/>
          <w:numId w:val="3"/>
        </w:numPr>
        <w:tabs>
          <w:tab w:val="clear" w:pos="1429"/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посредством электронной почты.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Информирование проводится в двух формах: устное и письменное.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50738" w:rsidRPr="00B62379" w:rsidRDefault="00A50738" w:rsidP="00A50738">
      <w:pPr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A50738" w:rsidRPr="00B62379" w:rsidRDefault="00A50738" w:rsidP="00A50738">
      <w:pPr>
        <w:numPr>
          <w:ilvl w:val="2"/>
          <w:numId w:val="4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 xml:space="preserve">Информационные материалы, предназначенные для информирования заявителей о муниципальной услуге, размещаются на </w:t>
      </w:r>
      <w:r w:rsidRPr="00B62379">
        <w:rPr>
          <w:sz w:val="28"/>
          <w:szCs w:val="28"/>
        </w:rPr>
        <w:lastRenderedPageBreak/>
        <w:t>информационных стендах, расположенных в местах, обеспечивающих свободный доступ к ним заявителей.</w:t>
      </w:r>
    </w:p>
    <w:p w:rsidR="00A50738" w:rsidRPr="00B62379" w:rsidRDefault="00A50738" w:rsidP="00A50738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A50738" w:rsidRPr="00B62379" w:rsidRDefault="00A50738" w:rsidP="00A50738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B62379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A50738" w:rsidRPr="00B62379" w:rsidRDefault="00A50738" w:rsidP="00A50738">
      <w:pPr>
        <w:tabs>
          <w:tab w:val="num" w:pos="0"/>
        </w:tabs>
        <w:ind w:firstLine="567"/>
        <w:jc w:val="both"/>
        <w:rPr>
          <w:sz w:val="28"/>
          <w:szCs w:val="28"/>
        </w:rPr>
      </w:pPr>
      <w:proofErr w:type="gramStart"/>
      <w:r w:rsidRPr="00B62379">
        <w:rPr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B62379">
        <w:rPr>
          <w:sz w:val="28"/>
          <w:szCs w:val="28"/>
        </w:rPr>
        <w:t>www</w:t>
      </w:r>
      <w:proofErr w:type="spellEnd"/>
      <w:r w:rsidRPr="00B62379">
        <w:rPr>
          <w:sz w:val="28"/>
          <w:szCs w:val="28"/>
        </w:rPr>
        <w:t>.</w:t>
      </w:r>
      <w:proofErr w:type="spellStart"/>
      <w:r w:rsidRPr="00B62379">
        <w:rPr>
          <w:sz w:val="28"/>
          <w:szCs w:val="28"/>
          <w:lang w:val="en-US"/>
        </w:rPr>
        <w:t>gosuslugi</w:t>
      </w:r>
      <w:proofErr w:type="spellEnd"/>
      <w:r w:rsidRPr="00B62379">
        <w:rPr>
          <w:sz w:val="28"/>
          <w:szCs w:val="28"/>
        </w:rPr>
        <w:t>.</w:t>
      </w:r>
      <w:proofErr w:type="spellStart"/>
      <w:r w:rsidRPr="00B62379">
        <w:rPr>
          <w:sz w:val="28"/>
          <w:szCs w:val="28"/>
          <w:lang w:val="en-US"/>
        </w:rPr>
        <w:t>ru</w:t>
      </w:r>
      <w:proofErr w:type="spellEnd"/>
      <w:r w:rsidRPr="00B62379">
        <w:rPr>
          <w:sz w:val="28"/>
          <w:szCs w:val="28"/>
        </w:rPr>
        <w:t>) и обновляется по мере ее изменения.</w:t>
      </w:r>
      <w:proofErr w:type="gramEnd"/>
    </w:p>
    <w:p w:rsidR="00A50738" w:rsidRPr="00A46A5D" w:rsidRDefault="00A50738" w:rsidP="00A50738">
      <w:pPr>
        <w:autoSpaceDE w:val="0"/>
        <w:jc w:val="center"/>
        <w:rPr>
          <w:bCs/>
          <w:sz w:val="28"/>
          <w:szCs w:val="28"/>
        </w:rPr>
      </w:pPr>
    </w:p>
    <w:p w:rsidR="00A50738" w:rsidRPr="00A46A5D" w:rsidRDefault="00A50738" w:rsidP="00A50738">
      <w:pPr>
        <w:pStyle w:val="1"/>
        <w:ind w:firstLine="0"/>
        <w:jc w:val="center"/>
        <w:rPr>
          <w:b/>
          <w:sz w:val="28"/>
          <w:szCs w:val="28"/>
        </w:rPr>
      </w:pPr>
      <w:r w:rsidRPr="00A46A5D">
        <w:rPr>
          <w:b/>
          <w:sz w:val="28"/>
          <w:szCs w:val="28"/>
          <w:lang w:val="en-US"/>
        </w:rPr>
        <w:t>II</w:t>
      </w:r>
      <w:r w:rsidRPr="00A46A5D">
        <w:rPr>
          <w:b/>
          <w:sz w:val="28"/>
          <w:szCs w:val="28"/>
        </w:rPr>
        <w:t xml:space="preserve">. </w:t>
      </w:r>
      <w:r w:rsidRPr="00A46A5D">
        <w:rPr>
          <w:b/>
          <w:bCs/>
          <w:sz w:val="28"/>
          <w:szCs w:val="28"/>
        </w:rPr>
        <w:t>Стандарт предоставления муниципальной услуги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2.1. Наименование муниципальной услуги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«</w:t>
      </w:r>
      <w:r w:rsidRPr="00A46A5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Согласование   проведения ярмарок</w:t>
      </w:r>
      <w:r w:rsidR="000C5DBA">
        <w:rPr>
          <w:bCs/>
          <w:color w:val="000000"/>
          <w:sz w:val="28"/>
          <w:szCs w:val="28"/>
        </w:rPr>
        <w:t xml:space="preserve"> на территории Ключиковского </w:t>
      </w:r>
      <w:r w:rsidRPr="00A46A5D">
        <w:rPr>
          <w:bCs/>
          <w:color w:val="000000"/>
          <w:sz w:val="28"/>
          <w:szCs w:val="28"/>
        </w:rPr>
        <w:t xml:space="preserve">сельсовета </w:t>
      </w:r>
      <w:r>
        <w:rPr>
          <w:bCs/>
          <w:color w:val="000000"/>
          <w:sz w:val="28"/>
          <w:szCs w:val="28"/>
        </w:rPr>
        <w:t>Сузунского</w:t>
      </w:r>
      <w:r w:rsidRPr="00A46A5D">
        <w:rPr>
          <w:bCs/>
          <w:color w:val="000000"/>
          <w:sz w:val="28"/>
          <w:szCs w:val="28"/>
        </w:rPr>
        <w:t xml:space="preserve"> района Новосибирской области</w:t>
      </w:r>
      <w:r w:rsidRPr="00A46A5D">
        <w:rPr>
          <w:sz w:val="28"/>
          <w:szCs w:val="28"/>
        </w:rPr>
        <w:t>».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 xml:space="preserve">2.2. Наименование органа местного самоуправления, предоставляющего муниципальную услугу: Администрация </w:t>
      </w:r>
      <w:r w:rsidR="000C5DBA">
        <w:rPr>
          <w:sz w:val="28"/>
          <w:szCs w:val="28"/>
        </w:rPr>
        <w:t>Ключиковского</w:t>
      </w:r>
      <w:r w:rsidRPr="00A46A5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A46A5D">
        <w:rPr>
          <w:sz w:val="28"/>
          <w:szCs w:val="28"/>
        </w:rPr>
        <w:t xml:space="preserve"> района Новосибирской области (далее – администрация). Процедуры приема документов от заявителя, рассмотрения документов и выдачи результата предоставления муниципальной услуги осуществляется муниципальными служащими администрации. 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2.3. Результатом предоставления муниципальной услуги является</w:t>
      </w:r>
      <w:r w:rsidRPr="00A46A5D">
        <w:rPr>
          <w:bCs/>
          <w:kern w:val="32"/>
          <w:sz w:val="28"/>
          <w:szCs w:val="28"/>
        </w:rPr>
        <w:t xml:space="preserve"> предоставление решения: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Результатом предоставления муниципальной услуги являются: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- решение о </w:t>
      </w:r>
      <w:r>
        <w:rPr>
          <w:color w:val="000000"/>
          <w:sz w:val="28"/>
          <w:szCs w:val="28"/>
        </w:rPr>
        <w:t>согласовании  проведения</w:t>
      </w:r>
      <w:r w:rsidRPr="00A46A5D">
        <w:rPr>
          <w:color w:val="000000"/>
          <w:sz w:val="28"/>
          <w:szCs w:val="28"/>
        </w:rPr>
        <w:t xml:space="preserve"> ярмарки;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- решение об отказе в </w:t>
      </w:r>
      <w:r>
        <w:rPr>
          <w:color w:val="000000"/>
          <w:sz w:val="28"/>
          <w:szCs w:val="28"/>
        </w:rPr>
        <w:t xml:space="preserve">согласовании проведения </w:t>
      </w:r>
      <w:r w:rsidRPr="00A46A5D">
        <w:rPr>
          <w:color w:val="000000"/>
          <w:sz w:val="28"/>
          <w:szCs w:val="28"/>
        </w:rPr>
        <w:t xml:space="preserve"> ярмарки.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Результат предоставления муниципальной услуги по выбору заявителя предоставляется в форме документа на бумажном носителе, а также в ины</w:t>
      </w:r>
      <w:r>
        <w:rPr>
          <w:color w:val="000000"/>
          <w:sz w:val="28"/>
          <w:szCs w:val="28"/>
        </w:rPr>
        <w:t>х формах, указанных в пункте 3.2.4</w:t>
      </w:r>
      <w:r w:rsidRPr="00A46A5D">
        <w:rPr>
          <w:color w:val="000000"/>
          <w:sz w:val="28"/>
          <w:szCs w:val="28"/>
        </w:rPr>
        <w:t>. настоящего Административного регламента.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 xml:space="preserve"> 2.4. Срок предоставления муниципальной услуги.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Срок предоставления муниципальной услуги – </w:t>
      </w:r>
      <w:r w:rsidRPr="009702AB">
        <w:rPr>
          <w:color w:val="000000"/>
          <w:sz w:val="28"/>
          <w:szCs w:val="28"/>
        </w:rPr>
        <w:t>7 р</w:t>
      </w:r>
      <w:r w:rsidRPr="00A46A5D">
        <w:rPr>
          <w:color w:val="000000"/>
          <w:sz w:val="28"/>
          <w:szCs w:val="28"/>
        </w:rPr>
        <w:t>абочих дней со дня регистрации в Администрации заявления и приложенных к нему документов</w:t>
      </w:r>
      <w:r w:rsidRPr="00A46A5D">
        <w:rPr>
          <w:sz w:val="28"/>
          <w:szCs w:val="28"/>
        </w:rPr>
        <w:t>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2.5. Перечень нормативных правовых актов, являющихся правовым основанием для предоставления муниципальной услуги: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1) Конституция Российской Федерации;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lastRenderedPageBreak/>
        <w:t xml:space="preserve">2) </w:t>
      </w:r>
      <w:r w:rsidRPr="00A46A5D">
        <w:rPr>
          <w:color w:val="000000"/>
          <w:sz w:val="28"/>
          <w:szCs w:val="28"/>
        </w:rPr>
        <w:t> Федеральный закон от 28.12.2009 № 381-ФЗ «Об основах государственного регулирования торговой деятельности в Российской Федерации»</w:t>
      </w:r>
      <w:r w:rsidRPr="00A46A5D">
        <w:rPr>
          <w:sz w:val="28"/>
          <w:szCs w:val="28"/>
        </w:rPr>
        <w:t>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3) Федеральны</w:t>
      </w:r>
      <w:r>
        <w:rPr>
          <w:sz w:val="28"/>
          <w:szCs w:val="28"/>
        </w:rPr>
        <w:t>й</w:t>
      </w:r>
      <w:r w:rsidRPr="00A46A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A46A5D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4) Федеральны</w:t>
      </w:r>
      <w:r>
        <w:rPr>
          <w:sz w:val="28"/>
          <w:szCs w:val="28"/>
        </w:rPr>
        <w:t>й</w:t>
      </w:r>
      <w:r w:rsidRPr="00A46A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A46A5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5) Федеральны</w:t>
      </w:r>
      <w:r>
        <w:rPr>
          <w:sz w:val="28"/>
          <w:szCs w:val="28"/>
        </w:rPr>
        <w:t>й</w:t>
      </w:r>
      <w:r w:rsidRPr="00A46A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A46A5D">
        <w:rPr>
          <w:sz w:val="28"/>
          <w:szCs w:val="28"/>
        </w:rPr>
        <w:t xml:space="preserve"> от 02.05.2006 года № 59-ФЗ «О порядке рассмотрения обращений граждан Российской Федерации»;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6) Федеральны</w:t>
      </w:r>
      <w:r>
        <w:rPr>
          <w:sz w:val="28"/>
          <w:szCs w:val="28"/>
        </w:rPr>
        <w:t>й</w:t>
      </w:r>
      <w:r w:rsidRPr="00A46A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A46A5D">
        <w:rPr>
          <w:sz w:val="28"/>
          <w:szCs w:val="28"/>
        </w:rPr>
        <w:t xml:space="preserve"> от 27.07.2006 № 149-ФЗ «Об информации, информационных технологиях и о защите информации»;</w:t>
      </w:r>
    </w:p>
    <w:p w:rsidR="00A50738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7) Федеральны</w:t>
      </w:r>
      <w:r>
        <w:rPr>
          <w:sz w:val="28"/>
          <w:szCs w:val="28"/>
        </w:rPr>
        <w:t>й</w:t>
      </w:r>
      <w:r w:rsidRPr="00A46A5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 </w:t>
      </w:r>
      <w:r w:rsidRPr="00A46A5D">
        <w:rPr>
          <w:sz w:val="28"/>
          <w:szCs w:val="28"/>
        </w:rPr>
        <w:t xml:space="preserve"> от 27.07.2006 года № 152-ФЗ «О персональных данных»;</w:t>
      </w:r>
    </w:p>
    <w:p w:rsidR="00A50738" w:rsidRPr="00F823E5" w:rsidRDefault="00A50738" w:rsidP="00A50738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8) Постановление Правительства Новосибирской области </w:t>
      </w:r>
      <w:r w:rsidRPr="009702AB">
        <w:rPr>
          <w:spacing w:val="2"/>
          <w:sz w:val="28"/>
          <w:szCs w:val="28"/>
          <w:shd w:val="clear" w:color="auto" w:fill="FFFFFF"/>
        </w:rPr>
        <w:t>от 14 июля 2011 года N 303-п</w:t>
      </w:r>
      <w:r w:rsidRPr="009702AB">
        <w:rPr>
          <w:spacing w:val="2"/>
          <w:sz w:val="28"/>
          <w:szCs w:val="28"/>
        </w:rPr>
        <w:t xml:space="preserve"> "</w:t>
      </w:r>
      <w:r w:rsidRPr="009702AB">
        <w:rPr>
          <w:spacing w:val="2"/>
          <w:sz w:val="28"/>
          <w:szCs w:val="28"/>
          <w:shd w:val="clear" w:color="auto" w:fill="FFFFFF"/>
        </w:rPr>
        <w:t>Об утверждении Порядка организации ярмарок на территории</w:t>
      </w:r>
      <w:r w:rsidRPr="009702AB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r>
        <w:rPr>
          <w:spacing w:val="2"/>
          <w:sz w:val="28"/>
          <w:szCs w:val="28"/>
        </w:rPr>
        <w:t xml:space="preserve"> </w:t>
      </w:r>
      <w:r w:rsidRPr="009702AB">
        <w:rPr>
          <w:spacing w:val="2"/>
          <w:sz w:val="28"/>
          <w:szCs w:val="28"/>
          <w:shd w:val="clear" w:color="auto" w:fill="FFFFFF"/>
        </w:rPr>
        <w:t>Новосибирской области и продажи товаров (выполнения работ, оказания услуг) на них";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A50738" w:rsidRPr="00886D74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86D74">
        <w:rPr>
          <w:sz w:val="28"/>
          <w:szCs w:val="28"/>
        </w:rPr>
        <w:t xml:space="preserve">2.6.1. Заявитель </w:t>
      </w:r>
      <w:r w:rsidRPr="00886D74">
        <w:rPr>
          <w:spacing w:val="2"/>
          <w:sz w:val="28"/>
          <w:szCs w:val="28"/>
          <w:shd w:val="clear" w:color="auto" w:fill="FFFFFF"/>
        </w:rPr>
        <w:t xml:space="preserve">не ранее чем за шесть месяцев и не </w:t>
      </w:r>
      <w:proofErr w:type="gramStart"/>
      <w:r w:rsidRPr="00886D74">
        <w:rPr>
          <w:spacing w:val="2"/>
          <w:sz w:val="28"/>
          <w:szCs w:val="28"/>
          <w:shd w:val="clear" w:color="auto" w:fill="FFFFFF"/>
        </w:rPr>
        <w:t>позднее</w:t>
      </w:r>
      <w:proofErr w:type="gramEnd"/>
      <w:r w:rsidRPr="00886D74">
        <w:rPr>
          <w:spacing w:val="2"/>
          <w:sz w:val="28"/>
          <w:szCs w:val="28"/>
          <w:shd w:val="clear" w:color="auto" w:fill="FFFFFF"/>
        </w:rPr>
        <w:t xml:space="preserve"> чем за тридцать календарных дней до начала проведения ярмарки направляет в администрацию заявление о согласовании проведения ярмарки</w:t>
      </w:r>
      <w:r w:rsidRPr="00886D74">
        <w:rPr>
          <w:sz w:val="28"/>
          <w:szCs w:val="28"/>
        </w:rPr>
        <w:t>.</w:t>
      </w:r>
    </w:p>
    <w:p w:rsidR="00A50738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886D74">
        <w:rPr>
          <w:sz w:val="28"/>
          <w:szCs w:val="28"/>
        </w:rPr>
        <w:t xml:space="preserve">2.6.1.1. </w:t>
      </w:r>
      <w:r w:rsidRPr="00886D74">
        <w:rPr>
          <w:spacing w:val="2"/>
          <w:sz w:val="28"/>
          <w:szCs w:val="28"/>
          <w:shd w:val="clear" w:color="auto" w:fill="FFFFFF"/>
        </w:rPr>
        <w:t>К заявлению о согласовании проведения ярмарки прилагаются:</w:t>
      </w:r>
      <w:r w:rsidRPr="00886D74">
        <w:rPr>
          <w:spacing w:val="2"/>
          <w:sz w:val="28"/>
          <w:szCs w:val="28"/>
        </w:rPr>
        <w:br/>
      </w:r>
      <w:r w:rsidRPr="00886D74">
        <w:rPr>
          <w:spacing w:val="2"/>
          <w:sz w:val="28"/>
          <w:szCs w:val="28"/>
          <w:shd w:val="clear" w:color="auto" w:fill="FFFFFF"/>
        </w:rPr>
        <w:t>1) утвержденный план мероприятий по организации ярмарки и продажи товаров (выполнения работ, оказания услуг) на ней;</w:t>
      </w:r>
      <w:r w:rsidRPr="00886D74">
        <w:rPr>
          <w:spacing w:val="2"/>
          <w:sz w:val="28"/>
          <w:szCs w:val="28"/>
        </w:rPr>
        <w:br/>
      </w:r>
      <w:proofErr w:type="gramStart"/>
      <w:r w:rsidRPr="00886D74">
        <w:rPr>
          <w:spacing w:val="2"/>
          <w:sz w:val="28"/>
          <w:szCs w:val="28"/>
          <w:shd w:val="clear" w:color="auto" w:fill="FFFFFF"/>
        </w:rPr>
        <w:t>2) в случае подачи заявления представителем организатора ярмарки к заявлению дополнительно прилагается документ,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в Новосибирской области по вопросам организации ярмарки;</w:t>
      </w:r>
      <w:r w:rsidRPr="00886D74">
        <w:rPr>
          <w:spacing w:val="2"/>
          <w:sz w:val="28"/>
          <w:szCs w:val="28"/>
        </w:rPr>
        <w:br/>
      </w:r>
      <w:r w:rsidRPr="00886D74">
        <w:rPr>
          <w:spacing w:val="2"/>
          <w:sz w:val="28"/>
          <w:szCs w:val="28"/>
          <w:shd w:val="clear" w:color="auto" w:fill="FFFFFF"/>
        </w:rPr>
        <w:t>3) согласие собственника (пользователя, владельца) земельного участка здания, сооружения либо их части на проведение ярмарки.</w:t>
      </w:r>
      <w:proofErr w:type="gramEnd"/>
      <w:r w:rsidRPr="00886D74">
        <w:rPr>
          <w:spacing w:val="2"/>
          <w:sz w:val="28"/>
          <w:szCs w:val="28"/>
          <w:shd w:val="clear" w:color="auto" w:fill="FFFFFF"/>
        </w:rPr>
        <w:t xml:space="preserve"> В случае если место проведения ярмарки включено в Перечень мест, согласие собственника (пользователя, владельца) земельного участка здания, сооружения, а также их части на проведение ярмарки не требуется.</w:t>
      </w:r>
    </w:p>
    <w:p w:rsidR="00A50738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886D74">
        <w:rPr>
          <w:spacing w:val="2"/>
          <w:sz w:val="28"/>
          <w:szCs w:val="28"/>
          <w:shd w:val="clear" w:color="auto" w:fill="FFFFFF"/>
        </w:rPr>
        <w:t xml:space="preserve">2.6.1.2. </w:t>
      </w:r>
      <w:proofErr w:type="gramStart"/>
      <w:r w:rsidRPr="00886D74">
        <w:rPr>
          <w:spacing w:val="2"/>
          <w:sz w:val="28"/>
          <w:szCs w:val="28"/>
          <w:shd w:val="clear" w:color="auto" w:fill="FFFFFF"/>
        </w:rPr>
        <w:t>К заявлению о согласовании проведения ярмарки организатор ярмарки - юридическое лицо или индивидуальный предприниматель вправе приложить:</w:t>
      </w:r>
      <w:r w:rsidRPr="00886D74">
        <w:rPr>
          <w:spacing w:val="2"/>
          <w:sz w:val="28"/>
          <w:szCs w:val="28"/>
        </w:rPr>
        <w:br/>
      </w:r>
      <w:r w:rsidRPr="00886D74">
        <w:rPr>
          <w:spacing w:val="2"/>
          <w:sz w:val="28"/>
          <w:szCs w:val="28"/>
          <w:shd w:val="clear" w:color="auto" w:fill="FFFFFF"/>
        </w:rPr>
        <w:t xml:space="preserve">1) копию выписки из Единого государственного реестра юридических лиц </w:t>
      </w:r>
      <w:r w:rsidRPr="00886D74">
        <w:rPr>
          <w:spacing w:val="2"/>
          <w:sz w:val="28"/>
          <w:szCs w:val="28"/>
          <w:shd w:val="clear" w:color="auto" w:fill="FFFFFF"/>
        </w:rPr>
        <w:lastRenderedPageBreak/>
        <w:t>(для юридических лиц), копию выписки из Единого государственного реестра индивидуальных предпринимателей (для индивидуальных предпринимателей), полученные не ранее чем за шесть месяцев до дня подачи заявления о согласовании проведения ярмарки, заверенную подписью уполномоченного лица и печатью (при</w:t>
      </w:r>
      <w:proofErr w:type="gramEnd"/>
      <w:r w:rsidRPr="00886D74">
        <w:rPr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Pr="00886D74">
        <w:rPr>
          <w:spacing w:val="2"/>
          <w:sz w:val="28"/>
          <w:szCs w:val="28"/>
          <w:shd w:val="clear" w:color="auto" w:fill="FFFFFF"/>
        </w:rPr>
        <w:t>наличии);</w:t>
      </w:r>
      <w:r w:rsidRPr="00886D74">
        <w:rPr>
          <w:spacing w:val="2"/>
          <w:sz w:val="28"/>
          <w:szCs w:val="28"/>
        </w:rPr>
        <w:br/>
      </w:r>
      <w:r w:rsidRPr="00886D74">
        <w:rPr>
          <w:spacing w:val="2"/>
          <w:sz w:val="28"/>
          <w:szCs w:val="28"/>
          <w:shd w:val="clear" w:color="auto" w:fill="FFFFFF"/>
        </w:rPr>
        <w:t>2) копии документов, подтверждающих право собственности (пользования, владения) организатора ярмарки на земельный участок, здание, сооружение, либо их часть, в пределах территории которого предполагается проведение ярмарки, заверенные подписью и печатью (при наличии) организатора ярмарки.</w:t>
      </w:r>
      <w:proofErr w:type="gramEnd"/>
    </w:p>
    <w:p w:rsidR="00A50738" w:rsidRPr="00886D74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886D74">
        <w:rPr>
          <w:spacing w:val="2"/>
          <w:sz w:val="28"/>
          <w:szCs w:val="28"/>
          <w:shd w:val="clear" w:color="auto" w:fill="FFFFFF"/>
        </w:rPr>
        <w:t xml:space="preserve">2.6.1.3. Документы, предусмотренные в пункте 2.6.1.2. настоящего регламента, запрашиваются администрацией муниципального образования </w:t>
      </w:r>
      <w:r>
        <w:rPr>
          <w:spacing w:val="2"/>
          <w:sz w:val="28"/>
          <w:szCs w:val="28"/>
          <w:shd w:val="clear" w:color="auto" w:fill="FFFFFF"/>
        </w:rPr>
        <w:t xml:space="preserve"> </w:t>
      </w:r>
      <w:r w:rsidRPr="00886D74">
        <w:rPr>
          <w:spacing w:val="2"/>
          <w:sz w:val="28"/>
          <w:szCs w:val="28"/>
          <w:shd w:val="clear" w:color="auto" w:fill="FFFFFF"/>
        </w:rPr>
        <w:t xml:space="preserve"> по межведомственному запросу в рамках единой системы межведомственного электронного взаимодействия, в случае, если указанные документы не представлены организатором ярмарки по собственной инициативе.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2.6.2</w:t>
      </w:r>
      <w:r w:rsidRPr="00A46A5D">
        <w:rPr>
          <w:color w:val="000000"/>
          <w:sz w:val="28"/>
          <w:szCs w:val="28"/>
        </w:rPr>
        <w:t>. Заявление и документы, предусмотренные настоящим разделом административного регламента, подаются на бумажном носителе или в форме электронных документов при наличии технической возможности.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2.6.3</w:t>
      </w:r>
      <w:r w:rsidRPr="00A46A5D">
        <w:rPr>
          <w:color w:val="000000"/>
          <w:sz w:val="28"/>
          <w:szCs w:val="28"/>
        </w:rPr>
        <w:t>. Запрещается требовать от заявителя: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50738" w:rsidRPr="00A46A5D" w:rsidRDefault="00A50738" w:rsidP="00A50738">
      <w:pPr>
        <w:pStyle w:val="a6"/>
        <w:spacing w:before="0" w:after="0"/>
        <w:ind w:firstLine="567"/>
        <w:jc w:val="both"/>
        <w:rPr>
          <w:rFonts w:ascii="Times New Roman" w:eastAsia="SimSun" w:hAnsi="Times New Roman"/>
          <w:color w:val="000000"/>
          <w:sz w:val="28"/>
          <w:szCs w:val="28"/>
        </w:rPr>
      </w:pPr>
      <w:r w:rsidRPr="00A46A5D">
        <w:rPr>
          <w:rFonts w:ascii="Times New Roman" w:eastAsia="SimSun" w:hAnsi="Times New Roman"/>
          <w:color w:val="000000"/>
          <w:sz w:val="28"/>
          <w:szCs w:val="28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органов местного самоуправления, предоставляющих муниципальную услугу, государственных органов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Закона  от 27.07.2010 № 210-ФЗ «Об организации предоставления государственных и муниципальных услуг».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Оснований для отказа в приеме документов, необходимых для предоставления  муниципальной услуги, не предусмотрено.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2.8. Исчерпывающий перечень оснований для отказа в предоставлении муниципальной услуги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lastRenderedPageBreak/>
        <w:t>Основанием для отказа в предоставлении муниципальной услуги являются:</w:t>
      </w:r>
    </w:p>
    <w:p w:rsidR="00A50738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9702AB">
        <w:rPr>
          <w:spacing w:val="2"/>
          <w:sz w:val="28"/>
          <w:szCs w:val="28"/>
          <w:shd w:val="clear" w:color="auto" w:fill="FFFFFF"/>
        </w:rPr>
        <w:t>1) несоблюдение организатором ярмарки порядка и сроков подачи заявления о согласовании проведения ярмарки;</w:t>
      </w:r>
    </w:p>
    <w:p w:rsidR="00A50738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9702AB">
        <w:rPr>
          <w:spacing w:val="2"/>
          <w:sz w:val="28"/>
          <w:szCs w:val="28"/>
          <w:shd w:val="clear" w:color="auto" w:fill="FFFFFF"/>
        </w:rPr>
        <w:t>2) представление неполного комплекта докуме</w:t>
      </w:r>
      <w:r>
        <w:rPr>
          <w:spacing w:val="2"/>
          <w:sz w:val="28"/>
          <w:szCs w:val="28"/>
          <w:shd w:val="clear" w:color="auto" w:fill="FFFFFF"/>
        </w:rPr>
        <w:t>нтов, предусмотренных пунктом 2.6.1.1.</w:t>
      </w:r>
      <w:r w:rsidRPr="009702AB">
        <w:rPr>
          <w:spacing w:val="2"/>
          <w:sz w:val="28"/>
          <w:szCs w:val="28"/>
          <w:shd w:val="clear" w:color="auto" w:fill="FFFFFF"/>
        </w:rPr>
        <w:t xml:space="preserve"> настоящего </w:t>
      </w:r>
      <w:r>
        <w:rPr>
          <w:spacing w:val="2"/>
          <w:sz w:val="28"/>
          <w:szCs w:val="28"/>
          <w:shd w:val="clear" w:color="auto" w:fill="FFFFFF"/>
        </w:rPr>
        <w:t>регламента</w:t>
      </w:r>
      <w:r w:rsidRPr="009702AB">
        <w:rPr>
          <w:spacing w:val="2"/>
          <w:sz w:val="28"/>
          <w:szCs w:val="28"/>
          <w:shd w:val="clear" w:color="auto" w:fill="FFFFFF"/>
        </w:rPr>
        <w:t>;</w:t>
      </w:r>
    </w:p>
    <w:p w:rsidR="00A50738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spacing w:val="2"/>
          <w:sz w:val="28"/>
          <w:szCs w:val="28"/>
          <w:shd w:val="clear" w:color="auto" w:fill="FFFFFF"/>
        </w:rPr>
      </w:pPr>
      <w:r w:rsidRPr="009702AB">
        <w:rPr>
          <w:spacing w:val="2"/>
          <w:sz w:val="28"/>
          <w:szCs w:val="28"/>
          <w:shd w:val="clear" w:color="auto" w:fill="FFFFFF"/>
        </w:rPr>
        <w:t>3) выявление в представленных документах недостоверной или искаженной информации;</w:t>
      </w:r>
    </w:p>
    <w:p w:rsidR="00A50738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02AB">
        <w:rPr>
          <w:spacing w:val="2"/>
          <w:sz w:val="28"/>
          <w:szCs w:val="28"/>
          <w:shd w:val="clear" w:color="auto" w:fill="FFFFFF"/>
        </w:rPr>
        <w:t xml:space="preserve">4) проведение ярмарки совпадает по времени и месту проведения с другой ярмаркой, заявление о проведении которой подано ранее и (или) сведения о которой включены в реестр ярмарок, организуемых на территории </w:t>
      </w:r>
      <w:r>
        <w:rPr>
          <w:spacing w:val="2"/>
          <w:sz w:val="28"/>
          <w:szCs w:val="28"/>
          <w:shd w:val="clear" w:color="auto" w:fill="FFFFFF"/>
        </w:rPr>
        <w:t>поселения</w:t>
      </w:r>
      <w:r w:rsidRPr="009702AB">
        <w:rPr>
          <w:spacing w:val="2"/>
          <w:sz w:val="28"/>
          <w:szCs w:val="28"/>
          <w:shd w:val="clear" w:color="auto" w:fill="FFFFFF"/>
        </w:rPr>
        <w:t>.</w:t>
      </w:r>
      <w:r w:rsidRPr="00A46A5D">
        <w:rPr>
          <w:color w:val="000000"/>
          <w:sz w:val="28"/>
          <w:szCs w:val="28"/>
        </w:rPr>
        <w:t xml:space="preserve"> 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2.9. Размер платы, взимаемой с заявителя при предоставлении муниципальной услуги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государственной муниципальной услуги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в отделе не должен превышать 15 минут.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2.11. Срок регистрации запроса заявителя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о предоставлении муниципальной услуги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Регистрация запроса заявителя о предоставлении муниципальной услуги осуществляется в день поступления запроса в администрацию  или МФЦ.</w:t>
      </w:r>
    </w:p>
    <w:p w:rsidR="00A50738" w:rsidRPr="00A46A5D" w:rsidRDefault="00A50738" w:rsidP="00A50738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Регистрация запроса и иных документов, необходимых для предоставления муниципальной услуги, при предоставлении муниципальной услуги в электронной форме посредством ЕПГУ, РПГУ осуществляется в автоматическом режиме.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2.12. Требования к помещениям, в которых предоставляется муниципальная услуга, к местам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2.12.1. Помещение, в котором осуществляется прием заявителей, должно обеспечивать: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1) комфортное расположение заявителя и муниципального служащего аадминистрации;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2) возможность и удобство оформления заявителем письменного заявления;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3) доступ к нормативным правовым актам, регулирующим предоставление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4) наличие информационных стендов с образцами заполнения заявлений и перечнем документов, необходимых для предоставления муниципальной услуги.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lastRenderedPageBreak/>
        <w:t>2.12.2. Вход и передвижение по помещению, в котором проводится личный прием, не должны создавать затруднений для лиц с ограниченными возможностями.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2.12.3. Информирование заявителей по предоставлению муниципальной услуги в части факта поступления заявления, его входящих регистрационных реквизитов, ответственного за его исполнение, и т.п. осуществляет муниципальный служащий аадминистрации.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2.12.4. Места информирования, предназначенные для ознакомления заявителей с информационными материалами, оборудуются стендами, стульями и столами для возможности оформления документов.</w:t>
      </w:r>
    </w:p>
    <w:p w:rsidR="00A50738" w:rsidRPr="00A46A5D" w:rsidRDefault="00EE55C5" w:rsidP="00A50738">
      <w:pPr>
        <w:pStyle w:val="1"/>
        <w:rPr>
          <w:sz w:val="28"/>
          <w:szCs w:val="28"/>
        </w:rPr>
      </w:pPr>
      <w:r>
        <w:rPr>
          <w:sz w:val="28"/>
          <w:szCs w:val="28"/>
        </w:rPr>
        <w:t>2.12</w:t>
      </w:r>
      <w:r w:rsidR="00A50738" w:rsidRPr="00A46A5D">
        <w:rPr>
          <w:sz w:val="28"/>
          <w:szCs w:val="28"/>
        </w:rPr>
        <w:t xml:space="preserve">.5. На информационных стендах аадминистрации размещается следующая информация: 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1)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2) график (режим) работы аадминистрации,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3) Административный регламент предоставления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4) место нахождения аадминистрации, предоставляющей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5) телефон для справок;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6) адрес электронной почты аадминистрации, предоставляющей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7) адрес официальной страницы администрации,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8) порядок получения консультаций;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9) порядок обжалования решений, действий (бездействия) должностных лиц аадминистрации.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2.12.6. Помещение для оказания муниципальной услуги должно быть оснащено стульями, столами. Количество мест ожидания определяется исходя из фактической нагрузки и возможности для размещения в здании.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2.12.7. Кабинет приема заявителей должен быть оборудован информационной табличкой (вывеской) с указанием номера кабинета, фамилии, имени, отчества и должности муниципального служащего, ведущего прием, а также графика работы.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2.13. Требования к обеспечению доступности предоставления муниципальной услуги для инвалидов.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lastRenderedPageBreak/>
        <w:t>Уполномоченным органом, предоставляющим муниципальную услугу, обеспечивается создание инвалидам следующих условий доступности: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а) возможность беспрепятственного входа в помещения уполномоченного органа и выхода из них;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 xml:space="preserve">б) возможность самостоятельного передвижения в помещениях уполномоченного органа в целях доступа к месту предоставления услуги, в том числе с помощью работников уполномоченного органа, предоставляющего муниципальную услугу, </w:t>
      </w:r>
      <w:proofErr w:type="spellStart"/>
      <w:r w:rsidRPr="00A46A5D">
        <w:rPr>
          <w:sz w:val="28"/>
          <w:szCs w:val="28"/>
        </w:rPr>
        <w:t>ассистивных</w:t>
      </w:r>
      <w:proofErr w:type="spellEnd"/>
      <w:r w:rsidRPr="00A46A5D">
        <w:rPr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в) возможность посадки в транспортное средство и высадки из него перед входом в уполномоченный орган, в том числе с использованием кресла-коляски и, при необходимости, с помощью работников уполномоченного органа;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г) сопровождение инвалидов, имеющих стойкие расстройства функции зрения и самостоятельного передвижения, и оказания им помощи в помещениях уполномоченного органа;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proofErr w:type="spellStart"/>
      <w:r w:rsidRPr="00A46A5D">
        <w:rPr>
          <w:sz w:val="28"/>
          <w:szCs w:val="28"/>
        </w:rPr>
        <w:t>д</w:t>
      </w:r>
      <w:proofErr w:type="spellEnd"/>
      <w:r w:rsidRPr="00A46A5D">
        <w:rPr>
          <w:sz w:val="28"/>
          <w:szCs w:val="28"/>
        </w:rPr>
        <w:t>) содействие инвалиду при входе в помещение уполномоченного органа и выходе из него, информирование инвалида о доступных маршрутах общественного транспорта;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 xml:space="preserve">е) надлежащее размещение носителей информации, необходимой для обеспечения беспрепятственного доступа инвалидов к муниципальной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 допуск </w:t>
      </w:r>
      <w:proofErr w:type="spellStart"/>
      <w:r w:rsidRPr="00A46A5D">
        <w:rPr>
          <w:sz w:val="28"/>
          <w:szCs w:val="28"/>
        </w:rPr>
        <w:t>сурдопереводчика</w:t>
      </w:r>
      <w:proofErr w:type="spellEnd"/>
      <w:r w:rsidRPr="00A46A5D">
        <w:rPr>
          <w:sz w:val="28"/>
          <w:szCs w:val="28"/>
        </w:rPr>
        <w:t xml:space="preserve"> и </w:t>
      </w:r>
      <w:proofErr w:type="spellStart"/>
      <w:r w:rsidRPr="00A46A5D">
        <w:rPr>
          <w:sz w:val="28"/>
          <w:szCs w:val="28"/>
        </w:rPr>
        <w:t>тифлосурдопереводчика</w:t>
      </w:r>
      <w:proofErr w:type="spellEnd"/>
      <w:r w:rsidRPr="00A46A5D">
        <w:rPr>
          <w:sz w:val="28"/>
          <w:szCs w:val="28"/>
        </w:rPr>
        <w:t>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ж) обеспечение допуска в помещение уполномоченного органа, в котором предоставляется муниципальной услуга, собаки-проводника при наличии документа, подтверждающего ее специальное обучение, выданного по форме и в порядке, утвержденных приказом Министерства труда и социальной защиты Российской Федерации от 22 июня 2015 г. № 386н;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proofErr w:type="spellStart"/>
      <w:r w:rsidRPr="00A46A5D">
        <w:rPr>
          <w:sz w:val="28"/>
          <w:szCs w:val="28"/>
        </w:rPr>
        <w:t>з</w:t>
      </w:r>
      <w:proofErr w:type="spellEnd"/>
      <w:r w:rsidRPr="00A46A5D">
        <w:rPr>
          <w:sz w:val="28"/>
          <w:szCs w:val="28"/>
        </w:rPr>
        <w:t>) оказание работниками уполномоченного органа иной необходимой инвалидам помощи в преодолении барьеров, мешающих получению ими услуг наравне с другими лицами.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2.14. Показатели доступности и качества муниципальной услуги.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2.14.1. Показателем качества и доступности муниципальной услуги  является совокупность количественных и качественных параметров, позволяющих измерять, учитывать, контролировать и оценивать процесс и результат предоставления  муниципальной услуги.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2.14.2. Показателем доступности является информационная открытость порядка и правил предоставления муниципальной услуги: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наличие административного регламента предоставления 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наличие  информации об оказании муниципальной услуги в средствах массовой информации, общедоступных местах, на стендах в администрации.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lastRenderedPageBreak/>
        <w:t>2.14.3. Показателями качества предоставления муниципальной услуги являются: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степень удовлетворенности граждан качеством и доступностью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соблюдение сроков предоставления муниципальной услуги;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количество обоснованных жалоб;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  <w:r w:rsidRPr="00A46A5D">
        <w:rPr>
          <w:sz w:val="28"/>
          <w:szCs w:val="28"/>
        </w:rPr>
        <w:t>регистрация, учет и анализ жалоб и обращений  в администрации.</w:t>
      </w:r>
    </w:p>
    <w:p w:rsidR="00A50738" w:rsidRPr="00A46A5D" w:rsidRDefault="00A50738" w:rsidP="006F134A">
      <w:pPr>
        <w:ind w:firstLine="567"/>
        <w:jc w:val="both"/>
        <w:rPr>
          <w:bCs/>
          <w:sz w:val="28"/>
          <w:szCs w:val="28"/>
        </w:rPr>
      </w:pPr>
      <w:r w:rsidRPr="00A46A5D">
        <w:rPr>
          <w:sz w:val="28"/>
          <w:szCs w:val="28"/>
        </w:rPr>
        <w:t xml:space="preserve">2.15. </w:t>
      </w:r>
      <w:r w:rsidRPr="00A46A5D">
        <w:rPr>
          <w:sz w:val="28"/>
          <w:szCs w:val="28"/>
          <w:shd w:val="clear" w:color="auto" w:fill="FFFFFF"/>
        </w:rPr>
        <w:t xml:space="preserve">Административные процедуры по приему заявления и документов, необходимых для предоставления муниципальной услуги, а также выдаче </w:t>
      </w:r>
      <w:proofErr w:type="gramStart"/>
      <w:r w:rsidRPr="00A46A5D">
        <w:rPr>
          <w:sz w:val="28"/>
          <w:szCs w:val="28"/>
          <w:shd w:val="clear" w:color="auto" w:fill="FFFFFF"/>
        </w:rPr>
        <w:t>документа, являющегося результатом предоставления муниципальной услуги могут</w:t>
      </w:r>
      <w:proofErr w:type="gramEnd"/>
      <w:r w:rsidRPr="00A46A5D">
        <w:rPr>
          <w:sz w:val="28"/>
          <w:szCs w:val="28"/>
          <w:shd w:val="clear" w:color="auto" w:fill="FFFFFF"/>
        </w:rPr>
        <w:t xml:space="preserve"> осуществляться   специалистами МФЦ по принципу экстерриториальности,</w:t>
      </w:r>
      <w:r w:rsidRPr="00A46A5D">
        <w:rPr>
          <w:rStyle w:val="apple-converted-space"/>
          <w:sz w:val="28"/>
          <w:szCs w:val="28"/>
          <w:shd w:val="clear" w:color="auto" w:fill="FFFFFF"/>
        </w:rPr>
        <w:t> </w:t>
      </w:r>
      <w:r w:rsidRPr="00A46A5D">
        <w:rPr>
          <w:sz w:val="28"/>
          <w:szCs w:val="28"/>
          <w:shd w:val="clear" w:color="auto" w:fill="FFFFFF"/>
        </w:rPr>
        <w:t>в соответствии с которым</w:t>
      </w:r>
      <w:r w:rsidRPr="00A46A5D">
        <w:rPr>
          <w:rStyle w:val="apple-converted-space"/>
          <w:sz w:val="28"/>
          <w:szCs w:val="28"/>
          <w:shd w:val="clear" w:color="auto" w:fill="FFFFFF"/>
        </w:rPr>
        <w:t> </w:t>
      </w:r>
      <w:r w:rsidRPr="00A46A5D">
        <w:rPr>
          <w:sz w:val="28"/>
          <w:szCs w:val="28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A46A5D">
        <w:rPr>
          <w:sz w:val="28"/>
          <w:szCs w:val="28"/>
        </w:rPr>
        <w:t>.</w:t>
      </w:r>
      <w:r w:rsidRPr="00A46A5D">
        <w:rPr>
          <w:sz w:val="28"/>
          <w:szCs w:val="28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порядке.</w:t>
      </w:r>
    </w:p>
    <w:p w:rsidR="00A50738" w:rsidRPr="00A46A5D" w:rsidRDefault="00A50738" w:rsidP="00A50738">
      <w:pPr>
        <w:autoSpaceDE w:val="0"/>
        <w:jc w:val="center"/>
        <w:rPr>
          <w:bCs/>
          <w:sz w:val="28"/>
          <w:szCs w:val="28"/>
        </w:rPr>
      </w:pPr>
    </w:p>
    <w:p w:rsidR="00A50738" w:rsidRPr="00A46A5D" w:rsidRDefault="00A50738" w:rsidP="00A50738">
      <w:pPr>
        <w:pStyle w:val="1"/>
        <w:ind w:firstLine="0"/>
        <w:jc w:val="center"/>
        <w:rPr>
          <w:b/>
          <w:color w:val="000000"/>
          <w:sz w:val="28"/>
          <w:szCs w:val="28"/>
        </w:rPr>
      </w:pPr>
      <w:r w:rsidRPr="00A46A5D">
        <w:rPr>
          <w:b/>
          <w:bCs/>
          <w:iCs/>
          <w:color w:val="000000"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A50738" w:rsidRPr="00A46A5D" w:rsidRDefault="00A50738" w:rsidP="00A50738">
      <w:pPr>
        <w:pStyle w:val="1"/>
        <w:rPr>
          <w:rFonts w:eastAsia="Calibri"/>
          <w:color w:val="000000"/>
          <w:sz w:val="28"/>
          <w:szCs w:val="28"/>
        </w:rPr>
      </w:pPr>
    </w:p>
    <w:p w:rsidR="00A50738" w:rsidRPr="00A46A5D" w:rsidRDefault="00A50738" w:rsidP="00A50738">
      <w:pPr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3.1. Исчерпывающий перечень административных процедур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1) приём и регистрация заявления о предоставлении муниципальной услуги и приложенных к нему документов (при их наличии);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2) рассмотрение заявления и приложенных к нему документов и принятие решения;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46A5D">
        <w:rPr>
          <w:color w:val="000000"/>
          <w:sz w:val="28"/>
          <w:szCs w:val="28"/>
        </w:rPr>
        <w:t>) выдача результата предоставления муниципальной услуги.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3.1.2. Блок-схема предоставления муниципальной услуги приведена в приложении к настоящему административному регламенту (приложение 1).</w:t>
      </w:r>
    </w:p>
    <w:p w:rsidR="00A50738" w:rsidRPr="00A46A5D" w:rsidRDefault="00A50738" w:rsidP="00A50738">
      <w:pPr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Pr="00A46A5D" w:rsidRDefault="00A50738" w:rsidP="00A50738">
      <w:pPr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 Содержание каждой административной процедуры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3.2.1. Приём и регистрация заявления о предоставлении муниципальной услуги и приложенных к нему документов.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3.2.1.1. Основанием для начала административной процедуры является поступление в Администрацию заявления и приложенных к нему документов: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- посредством личного обращения к должностному лицу Администрации, ответственному за приём документов;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- почтовым отправлением;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lastRenderedPageBreak/>
        <w:t>-   через многофункциональный центр.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 Административная процедура предполагает следующие административные действия: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3.2.2.1. установление личности заявителя (представителя заявителя), в том числе проверка документа, удостоверяющего личность (статус) указанного лица;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3.2.2.2. проверка правильности заполнения заявления и наличия прилагаемых к нему документов;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3.2.2.3. регистрация заявления и приложенных к нему документов;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3.2.2.4. вручение (направление) заявителю  расписки в получении заявления и приложенных документов (при их наличии).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3.2.2.5. Сведения о должностном лице, ответственном за выполнение административной процедуры  размещаются на информационных стендах, расположенных в Администрации, на официальном сайте Администрации.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3.2.2.6. Критерием принятия решения о приеме и регистрации заявления о предоставлении муниципальной услуги и приложенных к нему документов является  подтверждение личности и полномочий законного представителя заявителя (представителя по доверенности).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3.2.2.7. Результатом выполнения административной процедуры является регистрация заявления и вручение (направление) расписки заявителю.</w:t>
      </w:r>
    </w:p>
    <w:p w:rsidR="00A50738" w:rsidRPr="00A46A5D" w:rsidRDefault="00A50738" w:rsidP="00A50738">
      <w:pPr>
        <w:ind w:firstLine="540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Pr="00A46A5D" w:rsidRDefault="00A50738" w:rsidP="00A50738">
      <w:pPr>
        <w:ind w:firstLine="540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Pr="00A46A5D" w:rsidRDefault="00A50738" w:rsidP="00A50738">
      <w:pPr>
        <w:ind w:firstLine="540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 Рассмотрение заявления и приложенных к нему документов</w:t>
      </w:r>
    </w:p>
    <w:p w:rsidR="00A50738" w:rsidRPr="00A46A5D" w:rsidRDefault="00A50738" w:rsidP="00A50738">
      <w:pPr>
        <w:ind w:firstLine="540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и принятие решения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3.2.3.1. Основанием для начала административной процедуры является поступление должностному лицу, в обязанности которого входит выполнение данной административной процедуры, зарегистрированного заявления с указанием входящего номера и даты регистрации.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3.2.3.2. При рассмотрении заявления должностное лицо Администрации: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3.2.3.2.1.  осуществляет проверку полноты и достоверности сведений о заявителе,  путем направления межведомственных запросов,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3.2.3.2.2.  приобщает к пакету документов полученные на межведомственные запросы ответы;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3.2.3.2.3. определяет возможность выдачи </w:t>
      </w:r>
      <w:r>
        <w:rPr>
          <w:color w:val="000000"/>
          <w:sz w:val="28"/>
          <w:szCs w:val="28"/>
        </w:rPr>
        <w:t>решения о согласовании</w:t>
      </w:r>
      <w:r w:rsidRPr="00A46A5D">
        <w:rPr>
          <w:color w:val="000000"/>
          <w:sz w:val="28"/>
          <w:szCs w:val="28"/>
        </w:rPr>
        <w:t>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 - при наличии оснований, предусмотренных подразделом 2.8 настоящего административного регламента, подготавливает проект решения об отказе в </w:t>
      </w:r>
      <w:r>
        <w:rPr>
          <w:color w:val="000000"/>
          <w:sz w:val="28"/>
          <w:szCs w:val="28"/>
        </w:rPr>
        <w:t>согласовании проведения ярмарки</w:t>
      </w:r>
      <w:r w:rsidRPr="00A46A5D">
        <w:rPr>
          <w:color w:val="000000"/>
          <w:sz w:val="28"/>
          <w:szCs w:val="28"/>
        </w:rPr>
        <w:t xml:space="preserve">, направляет его на утверждение и подписание </w:t>
      </w:r>
      <w:r>
        <w:rPr>
          <w:color w:val="000000"/>
          <w:sz w:val="28"/>
          <w:szCs w:val="28"/>
        </w:rPr>
        <w:t>главе муниципального образования</w:t>
      </w:r>
      <w:r w:rsidRPr="00A46A5D">
        <w:rPr>
          <w:color w:val="000000"/>
          <w:sz w:val="28"/>
          <w:szCs w:val="28"/>
        </w:rPr>
        <w:t>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- при отсутствии оснований, предусмотренных подразделом 2.8 настоящего административного регламента,  подготавливает проект </w:t>
      </w:r>
      <w:r>
        <w:rPr>
          <w:color w:val="000000"/>
          <w:sz w:val="28"/>
          <w:szCs w:val="28"/>
        </w:rPr>
        <w:t>решение о согласовании  проведения ярмарки</w:t>
      </w:r>
      <w:r w:rsidRPr="00A46A5D">
        <w:rPr>
          <w:color w:val="000000"/>
          <w:sz w:val="28"/>
          <w:szCs w:val="28"/>
        </w:rPr>
        <w:t xml:space="preserve">,  направляет его на утверждение и подписание </w:t>
      </w:r>
      <w:r>
        <w:rPr>
          <w:color w:val="000000"/>
          <w:sz w:val="28"/>
          <w:szCs w:val="28"/>
        </w:rPr>
        <w:t>главе муниципального образования</w:t>
      </w:r>
      <w:r w:rsidRPr="00A46A5D">
        <w:rPr>
          <w:color w:val="000000"/>
          <w:sz w:val="28"/>
          <w:szCs w:val="28"/>
        </w:rPr>
        <w:t>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lastRenderedPageBreak/>
        <w:t xml:space="preserve">Административная процедура осуществляется в течение </w:t>
      </w:r>
      <w:r>
        <w:rPr>
          <w:color w:val="000000"/>
          <w:sz w:val="28"/>
          <w:szCs w:val="28"/>
        </w:rPr>
        <w:t xml:space="preserve">5 </w:t>
      </w:r>
      <w:r w:rsidRPr="00A46A5D">
        <w:rPr>
          <w:color w:val="000000"/>
          <w:sz w:val="28"/>
          <w:szCs w:val="28"/>
        </w:rPr>
        <w:t>рабочих дней со дня регистрации заявления.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3.2.3.3. Сведения о должностном лице, ответственном за выполнение административной процедуры  размещаются  на информационных стендах, расположенных в Администрации, на официальном сайте Администрации.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3.2.3.4. Критерием принятия решения является наличие либо отсутствие оснований, отраженных в разделе 2.8 настоящего административного регламента.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3.2.3.5. Результатом административной процедуры является одно из следующих решений: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- решение о </w:t>
      </w:r>
      <w:r>
        <w:rPr>
          <w:color w:val="000000"/>
          <w:sz w:val="28"/>
          <w:szCs w:val="28"/>
        </w:rPr>
        <w:t>согласовании  проведения</w:t>
      </w:r>
      <w:r w:rsidRPr="00A46A5D">
        <w:rPr>
          <w:color w:val="000000"/>
          <w:sz w:val="28"/>
          <w:szCs w:val="28"/>
        </w:rPr>
        <w:t xml:space="preserve"> ярмарки;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- решение об отказе в </w:t>
      </w:r>
      <w:r>
        <w:rPr>
          <w:color w:val="000000"/>
          <w:sz w:val="28"/>
          <w:szCs w:val="28"/>
        </w:rPr>
        <w:t xml:space="preserve">согласовании проведения </w:t>
      </w:r>
      <w:r w:rsidRPr="00A46A5D">
        <w:rPr>
          <w:color w:val="000000"/>
          <w:sz w:val="28"/>
          <w:szCs w:val="28"/>
        </w:rPr>
        <w:t xml:space="preserve"> ярмарки.</w:t>
      </w:r>
    </w:p>
    <w:p w:rsidR="00A50738" w:rsidRPr="00A46A5D" w:rsidRDefault="00A50738" w:rsidP="00A50738">
      <w:pPr>
        <w:ind w:firstLine="540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Pr="00A46A5D" w:rsidRDefault="00A50738" w:rsidP="00A50738">
      <w:pPr>
        <w:ind w:firstLine="540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 Выдача результата предоставления муниципальной услуги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3.2.4.1. Основанием для начала административной процедуры является принятие  решения о предоставлении либо об отказе в предоставлении муниципальной услуги.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3.2.4.2. При выдаче результата должностное лицо Администрации: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3.2.4.2.</w:t>
      </w:r>
      <w:r>
        <w:rPr>
          <w:color w:val="000000"/>
          <w:sz w:val="28"/>
          <w:szCs w:val="28"/>
        </w:rPr>
        <w:t>1. при принятии решения о согласовании    проведения ярмарки</w:t>
      </w:r>
      <w:r w:rsidRPr="00A46A5D">
        <w:rPr>
          <w:color w:val="000000"/>
          <w:sz w:val="28"/>
          <w:szCs w:val="28"/>
        </w:rPr>
        <w:t>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- вручает (направляет) заявителю решение о </w:t>
      </w:r>
      <w:r>
        <w:rPr>
          <w:color w:val="000000"/>
          <w:sz w:val="28"/>
          <w:szCs w:val="28"/>
        </w:rPr>
        <w:t>согласовании  проведения</w:t>
      </w:r>
      <w:r w:rsidRPr="00A46A5D">
        <w:rPr>
          <w:color w:val="000000"/>
          <w:sz w:val="28"/>
          <w:szCs w:val="28"/>
        </w:rPr>
        <w:t xml:space="preserve"> ярмарки</w:t>
      </w:r>
      <w:r>
        <w:rPr>
          <w:color w:val="000000"/>
          <w:sz w:val="28"/>
          <w:szCs w:val="28"/>
        </w:rPr>
        <w:t>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3.2.4.2.2. при принятии решения об отказе в </w:t>
      </w:r>
      <w:r>
        <w:rPr>
          <w:color w:val="000000"/>
          <w:sz w:val="28"/>
          <w:szCs w:val="28"/>
        </w:rPr>
        <w:t>согласовании проведения ярмарки</w:t>
      </w:r>
      <w:r w:rsidRPr="00A46A5D">
        <w:rPr>
          <w:color w:val="000000"/>
          <w:sz w:val="28"/>
          <w:szCs w:val="28"/>
        </w:rPr>
        <w:t>: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 xml:space="preserve">- вручает (направляет) заявителю решение об отказе в </w:t>
      </w:r>
      <w:r>
        <w:rPr>
          <w:color w:val="000000"/>
          <w:sz w:val="28"/>
          <w:szCs w:val="28"/>
        </w:rPr>
        <w:t xml:space="preserve">согласовании проведения </w:t>
      </w:r>
      <w:r w:rsidRPr="00A46A5D">
        <w:rPr>
          <w:color w:val="000000"/>
          <w:sz w:val="28"/>
          <w:szCs w:val="28"/>
        </w:rPr>
        <w:t xml:space="preserve"> ярмарки, в котором приводится обоснование причин такого отказа.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Срок данной административной</w:t>
      </w:r>
      <w:r>
        <w:rPr>
          <w:color w:val="000000"/>
          <w:sz w:val="28"/>
          <w:szCs w:val="28"/>
        </w:rPr>
        <w:t xml:space="preserve"> процедуры составляет не более 7</w:t>
      </w:r>
      <w:r w:rsidRPr="00A46A5D">
        <w:rPr>
          <w:color w:val="000000"/>
          <w:sz w:val="28"/>
          <w:szCs w:val="28"/>
        </w:rPr>
        <w:t xml:space="preserve"> рабочих дней.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3.2.4.3 Сведения о должностном лице, ответственном за выполнение административной процедуры </w:t>
      </w:r>
      <w:r w:rsidRPr="00A46A5D">
        <w:rPr>
          <w:i/>
          <w:iCs/>
          <w:color w:val="000000"/>
          <w:sz w:val="28"/>
          <w:szCs w:val="28"/>
        </w:rPr>
        <w:t> </w:t>
      </w:r>
      <w:r w:rsidRPr="00A46A5D">
        <w:rPr>
          <w:color w:val="000000"/>
          <w:sz w:val="28"/>
          <w:szCs w:val="28"/>
        </w:rPr>
        <w:t>размещаются на информационных стендах, расположенных в Администрации, на официальном сайте Администрации.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3.2.4.4. Критерием принятия решения является наличие зарегистрированного решения о предоставлении муниципальной услуги или об отказе в предоставлении муниципальной услуги.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3.2.4.5. Результатом исполнения административной процедуры является выдача решени</w:t>
      </w:r>
      <w:r>
        <w:rPr>
          <w:color w:val="000000"/>
          <w:sz w:val="28"/>
          <w:szCs w:val="28"/>
        </w:rPr>
        <w:t>я</w:t>
      </w:r>
      <w:r w:rsidRPr="00A46A5D">
        <w:rPr>
          <w:color w:val="000000"/>
          <w:sz w:val="28"/>
          <w:szCs w:val="28"/>
        </w:rPr>
        <w:t xml:space="preserve"> о </w:t>
      </w:r>
      <w:r>
        <w:rPr>
          <w:color w:val="000000"/>
          <w:sz w:val="28"/>
          <w:szCs w:val="28"/>
        </w:rPr>
        <w:t>согласовании  проведения</w:t>
      </w:r>
      <w:r w:rsidRPr="00A46A5D">
        <w:rPr>
          <w:color w:val="000000"/>
          <w:sz w:val="28"/>
          <w:szCs w:val="28"/>
        </w:rPr>
        <w:t xml:space="preserve"> ярмарки</w:t>
      </w:r>
      <w:r>
        <w:rPr>
          <w:color w:val="000000"/>
          <w:sz w:val="28"/>
          <w:szCs w:val="28"/>
        </w:rPr>
        <w:t xml:space="preserve">, </w:t>
      </w:r>
      <w:r w:rsidRPr="00A46A5D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я</w:t>
      </w:r>
      <w:r w:rsidRPr="00A46A5D">
        <w:rPr>
          <w:color w:val="000000"/>
          <w:sz w:val="28"/>
          <w:szCs w:val="28"/>
        </w:rPr>
        <w:t xml:space="preserve"> об отказе в </w:t>
      </w:r>
      <w:r>
        <w:rPr>
          <w:color w:val="000000"/>
          <w:sz w:val="28"/>
          <w:szCs w:val="28"/>
        </w:rPr>
        <w:t xml:space="preserve">согласовании проведения </w:t>
      </w:r>
      <w:r w:rsidRPr="00A46A5D">
        <w:rPr>
          <w:color w:val="000000"/>
          <w:sz w:val="28"/>
          <w:szCs w:val="28"/>
        </w:rPr>
        <w:t xml:space="preserve"> ярмарки или направление заявителю (представителю заявителя).</w:t>
      </w:r>
    </w:p>
    <w:p w:rsidR="00A50738" w:rsidRPr="00A46A5D" w:rsidRDefault="00A50738" w:rsidP="00A50738">
      <w:pPr>
        <w:ind w:firstLine="709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3.2.4.6. 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(представителя заявителя) при личном обращении, отметка в документообороте Администрации (реестре почтовых отправлений, журнале исходящей корреспонденции).</w:t>
      </w:r>
    </w:p>
    <w:p w:rsidR="00A50738" w:rsidRPr="00A46A5D" w:rsidRDefault="00A50738" w:rsidP="00A50738">
      <w:pPr>
        <w:ind w:firstLine="540"/>
        <w:jc w:val="both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Pr="00A46A5D" w:rsidRDefault="00A50738" w:rsidP="00A50738">
      <w:pPr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lastRenderedPageBreak/>
        <w:t> </w:t>
      </w:r>
    </w:p>
    <w:p w:rsidR="00A50738" w:rsidRPr="00A46A5D" w:rsidRDefault="00A50738" w:rsidP="00A50738">
      <w:pPr>
        <w:pStyle w:val="11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A50738" w:rsidRPr="00A46A5D" w:rsidRDefault="00A50738" w:rsidP="00A50738">
      <w:pPr>
        <w:pStyle w:val="1"/>
        <w:ind w:firstLine="0"/>
        <w:jc w:val="center"/>
        <w:rPr>
          <w:b/>
          <w:sz w:val="28"/>
          <w:szCs w:val="28"/>
        </w:rPr>
      </w:pPr>
      <w:r w:rsidRPr="00A46A5D">
        <w:rPr>
          <w:b/>
          <w:sz w:val="28"/>
          <w:szCs w:val="28"/>
          <w:lang w:val="en-US"/>
        </w:rPr>
        <w:t>IV</w:t>
      </w:r>
      <w:r w:rsidRPr="00A46A5D">
        <w:rPr>
          <w:b/>
          <w:sz w:val="28"/>
          <w:szCs w:val="28"/>
        </w:rPr>
        <w:t>. Формы контроля за исполнением Административного регламента</w:t>
      </w:r>
    </w:p>
    <w:p w:rsidR="00A50738" w:rsidRPr="00A46A5D" w:rsidRDefault="00A50738" w:rsidP="00A50738">
      <w:pPr>
        <w:pStyle w:val="1"/>
        <w:rPr>
          <w:sz w:val="28"/>
          <w:szCs w:val="28"/>
        </w:rPr>
      </w:pPr>
    </w:p>
    <w:p w:rsidR="00A50738" w:rsidRPr="00A46A5D" w:rsidRDefault="00A50738" w:rsidP="00A50738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 w:rsidRPr="00A46A5D">
        <w:rPr>
          <w:sz w:val="28"/>
          <w:szCs w:val="28"/>
        </w:rPr>
        <w:t xml:space="preserve">Текущий </w:t>
      </w:r>
      <w:proofErr w:type="gramStart"/>
      <w:r w:rsidRPr="00A46A5D">
        <w:rPr>
          <w:sz w:val="28"/>
          <w:szCs w:val="28"/>
        </w:rPr>
        <w:t>контроль за</w:t>
      </w:r>
      <w:proofErr w:type="gramEnd"/>
      <w:r w:rsidRPr="00A46A5D">
        <w:rPr>
          <w:sz w:val="28"/>
          <w:szCs w:val="28"/>
        </w:rPr>
        <w:t xml:space="preserve">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  муниципального образования.</w:t>
      </w:r>
    </w:p>
    <w:p w:rsidR="00A50738" w:rsidRPr="00A46A5D" w:rsidRDefault="00A50738" w:rsidP="00A50738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A46A5D">
        <w:rPr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 распоряжения Главы  муниципального образования.</w:t>
      </w:r>
    </w:p>
    <w:p w:rsidR="00A50738" w:rsidRPr="00A46A5D" w:rsidRDefault="00A50738" w:rsidP="00A50738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A46A5D">
        <w:rPr>
          <w:sz w:val="28"/>
          <w:szCs w:val="28"/>
        </w:rPr>
        <w:t xml:space="preserve">Ответственность за предоставление муниципальной услуги возлагается на Главу   муниципального образования, </w:t>
      </w:r>
      <w:proofErr w:type="gramStart"/>
      <w:r w:rsidRPr="00A46A5D">
        <w:rPr>
          <w:sz w:val="28"/>
          <w:szCs w:val="28"/>
        </w:rPr>
        <w:t>который</w:t>
      </w:r>
      <w:proofErr w:type="gramEnd"/>
      <w:r w:rsidRPr="00A46A5D">
        <w:rPr>
          <w:sz w:val="28"/>
          <w:szCs w:val="28"/>
        </w:rPr>
        <w:t xml:space="preserve"> непосредственно принимает решение по вопросам предоставления муниципальной услуги.</w:t>
      </w:r>
    </w:p>
    <w:p w:rsidR="00A50738" w:rsidRPr="00A46A5D" w:rsidRDefault="00A50738" w:rsidP="00A50738">
      <w:pPr>
        <w:numPr>
          <w:ilvl w:val="1"/>
          <w:numId w:val="2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A46A5D">
        <w:rPr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A50738" w:rsidRPr="00A46A5D" w:rsidRDefault="00A50738" w:rsidP="00A50738">
      <w:pPr>
        <w:ind w:firstLine="709"/>
        <w:jc w:val="both"/>
        <w:rPr>
          <w:sz w:val="28"/>
          <w:szCs w:val="28"/>
        </w:rPr>
      </w:pPr>
    </w:p>
    <w:p w:rsidR="00A50738" w:rsidRPr="00A46A5D" w:rsidRDefault="00A50738" w:rsidP="00A50738">
      <w:pPr>
        <w:pStyle w:val="a6"/>
        <w:suppressAutoHyphens w:val="0"/>
        <w:spacing w:before="0" w:after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A46A5D">
        <w:rPr>
          <w:rFonts w:ascii="Times New Roman" w:hAnsi="Times New Roman"/>
          <w:b/>
          <w:color w:val="auto"/>
          <w:sz w:val="28"/>
          <w:szCs w:val="28"/>
          <w:lang w:val="en-US"/>
        </w:rPr>
        <w:t>V</w:t>
      </w:r>
      <w:r w:rsidRPr="00A46A5D">
        <w:rPr>
          <w:rFonts w:ascii="Times New Roman" w:hAnsi="Times New Roman"/>
          <w:b/>
          <w:color w:val="auto"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</w:t>
      </w:r>
      <w:r w:rsidRPr="00A46A5D">
        <w:rPr>
          <w:rFonts w:ascii="Times New Roman" w:hAnsi="Times New Roman"/>
          <w:b/>
          <w:color w:val="auto"/>
          <w:sz w:val="28"/>
          <w:szCs w:val="28"/>
        </w:rPr>
        <w:br/>
        <w:t>а также должностных лиц, муниципальных служащих</w:t>
      </w:r>
    </w:p>
    <w:p w:rsidR="00A50738" w:rsidRPr="00A46A5D" w:rsidRDefault="00A50738" w:rsidP="00A50738">
      <w:pPr>
        <w:pStyle w:val="a6"/>
        <w:spacing w:before="0" w:after="0"/>
        <w:ind w:left="600"/>
        <w:rPr>
          <w:rFonts w:ascii="Times New Roman" w:hAnsi="Times New Roman"/>
          <w:sz w:val="28"/>
          <w:szCs w:val="28"/>
        </w:rPr>
      </w:pP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1) нарушение срока регистрации запроса заявителя о предоставлении муниципальной услуги;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2) нарушение срока предоставления муниципальной услуги;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4) отказ в приеме у заявителя документов, предоставление которых предусмотрено административным регламентом;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lastRenderedPageBreak/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 w:rsidRPr="00A46A5D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A46A5D">
        <w:rPr>
          <w:lang w:val="en-US"/>
        </w:rPr>
        <w:t>www</w:t>
      </w:r>
      <w:r w:rsidRPr="00A46A5D">
        <w:t>.</w:t>
      </w:r>
      <w:r w:rsidRPr="00A46A5D">
        <w:rPr>
          <w:lang w:val="en-US"/>
        </w:rPr>
        <w:t>do</w:t>
      </w:r>
      <w:r w:rsidRPr="00A46A5D">
        <w:t>.</w:t>
      </w:r>
      <w:proofErr w:type="spellStart"/>
      <w:r w:rsidRPr="00A46A5D">
        <w:rPr>
          <w:lang w:val="en-US"/>
        </w:rPr>
        <w:t>gosuslugi</w:t>
      </w:r>
      <w:proofErr w:type="spellEnd"/>
      <w:r w:rsidRPr="00A46A5D">
        <w:t>.</w:t>
      </w:r>
      <w:proofErr w:type="spellStart"/>
      <w:r w:rsidRPr="00A46A5D">
        <w:rPr>
          <w:lang w:val="en-US"/>
        </w:rPr>
        <w:t>ru</w:t>
      </w:r>
      <w:proofErr w:type="spellEnd"/>
      <w:r w:rsidRPr="00A46A5D">
        <w:t>). Жалоба также может быть принята при личном приеме заявителя.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5.3. Жалоба заявителя на решения и действия (бездействие) должностных лиц, сотрудников администрации подается Главе муниципального образования. Жалоба на решение, принятое Главой муниципального образования рассматривается непосредственно Главой.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5.4. Жалоба должна содержать: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 w:rsidRPr="00A46A5D"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 xml:space="preserve">5.6. По результатам рассмотрения жалобы должностное лицо, наделенное полномочиями по рассмотрению жалоб в соответствии с пунктом </w:t>
      </w:r>
      <w:r w:rsidR="002B5970">
        <w:t xml:space="preserve">    </w:t>
      </w:r>
      <w:r w:rsidRPr="00A46A5D">
        <w:t>5.3 административного регламента, принимает одно из следующих решений: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 w:rsidRPr="00A46A5D">
        <w:lastRenderedPageBreak/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2) отказывает в удовлетворении жалобы.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  <w:r w:rsidRPr="00A46A5D">
        <w:t xml:space="preserve">5.8. В случае установления в ходе или по результатам </w:t>
      </w:r>
      <w:proofErr w:type="gramStart"/>
      <w:r w:rsidRPr="00A46A5D">
        <w:t>рассмотрения жалобы признаков состава административного правонарушения</w:t>
      </w:r>
      <w:proofErr w:type="gramEnd"/>
      <w:r w:rsidRPr="00A46A5D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50738" w:rsidRPr="00A46A5D" w:rsidRDefault="00A50738" w:rsidP="00A50738">
      <w:pPr>
        <w:pStyle w:val="a8"/>
        <w:autoSpaceDE w:val="0"/>
        <w:autoSpaceDN w:val="0"/>
        <w:adjustRightInd w:val="0"/>
        <w:ind w:left="0" w:firstLine="567"/>
        <w:jc w:val="both"/>
        <w:outlineLvl w:val="1"/>
      </w:pPr>
    </w:p>
    <w:p w:rsidR="00A50738" w:rsidRDefault="00A50738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0C5DBA" w:rsidRDefault="000C5DBA" w:rsidP="00A50738">
      <w:pPr>
        <w:autoSpaceDE w:val="0"/>
        <w:jc w:val="center"/>
        <w:rPr>
          <w:bCs/>
          <w:sz w:val="28"/>
          <w:szCs w:val="28"/>
        </w:rPr>
      </w:pPr>
    </w:p>
    <w:p w:rsidR="006F134A" w:rsidRDefault="006F134A" w:rsidP="00A50738">
      <w:pPr>
        <w:autoSpaceDE w:val="0"/>
        <w:jc w:val="center"/>
        <w:rPr>
          <w:bCs/>
          <w:sz w:val="28"/>
          <w:szCs w:val="28"/>
        </w:rPr>
      </w:pPr>
    </w:p>
    <w:p w:rsidR="006F134A" w:rsidRDefault="006F134A" w:rsidP="00A50738">
      <w:pPr>
        <w:autoSpaceDE w:val="0"/>
        <w:jc w:val="center"/>
        <w:rPr>
          <w:bCs/>
          <w:sz w:val="28"/>
          <w:szCs w:val="28"/>
        </w:rPr>
      </w:pPr>
    </w:p>
    <w:p w:rsidR="006F134A" w:rsidRPr="00A46A5D" w:rsidRDefault="006F134A" w:rsidP="00A50738">
      <w:pPr>
        <w:autoSpaceDE w:val="0"/>
        <w:jc w:val="center"/>
        <w:rPr>
          <w:bCs/>
          <w:sz w:val="28"/>
          <w:szCs w:val="28"/>
        </w:rPr>
      </w:pPr>
    </w:p>
    <w:p w:rsidR="00A50738" w:rsidRPr="00A46A5D" w:rsidRDefault="00A50738" w:rsidP="00A50738">
      <w:pPr>
        <w:pStyle w:val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738" w:rsidRPr="00A46A5D" w:rsidRDefault="00A50738" w:rsidP="00A50738">
      <w:pPr>
        <w:pStyle w:val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970" w:rsidRPr="001C6752" w:rsidRDefault="002B5970" w:rsidP="002B5970">
      <w:pPr>
        <w:jc w:val="right"/>
        <w:rPr>
          <w:sz w:val="28"/>
          <w:szCs w:val="28"/>
        </w:rPr>
      </w:pPr>
      <w:r w:rsidRPr="001C6752">
        <w:rPr>
          <w:sz w:val="28"/>
          <w:szCs w:val="28"/>
        </w:rPr>
        <w:lastRenderedPageBreak/>
        <w:t>Приложение</w:t>
      </w:r>
    </w:p>
    <w:p w:rsidR="002B5970" w:rsidRPr="001C6752" w:rsidRDefault="002B5970" w:rsidP="002B5970">
      <w:pPr>
        <w:suppressAutoHyphens/>
        <w:jc w:val="right"/>
        <w:rPr>
          <w:sz w:val="28"/>
          <w:szCs w:val="28"/>
        </w:rPr>
      </w:pPr>
      <w:r w:rsidRPr="001C6752">
        <w:rPr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>предоставления</w:t>
      </w:r>
    </w:p>
    <w:p w:rsidR="002B5970" w:rsidRDefault="002B5970" w:rsidP="002B5970">
      <w:pPr>
        <w:suppressAutoHyphens/>
        <w:jc w:val="right"/>
        <w:rPr>
          <w:sz w:val="28"/>
          <w:szCs w:val="28"/>
        </w:rPr>
      </w:pPr>
      <w:r w:rsidRPr="00710901">
        <w:rPr>
          <w:sz w:val="28"/>
          <w:szCs w:val="28"/>
        </w:rPr>
        <w:t>муниципально</w:t>
      </w:r>
      <w:r>
        <w:rPr>
          <w:sz w:val="28"/>
          <w:szCs w:val="28"/>
        </w:rPr>
        <w:t>й</w:t>
      </w:r>
      <w:r w:rsidRPr="00710901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«Согласование ярмарок</w:t>
      </w:r>
      <w:r w:rsidRPr="00710901">
        <w:rPr>
          <w:sz w:val="28"/>
          <w:szCs w:val="28"/>
        </w:rPr>
        <w:t xml:space="preserve"> на территории</w:t>
      </w:r>
    </w:p>
    <w:p w:rsidR="002B5970" w:rsidRPr="001C6752" w:rsidRDefault="002B5970" w:rsidP="002B5970">
      <w:pPr>
        <w:suppressAutoHyphens/>
        <w:jc w:val="right"/>
        <w:rPr>
          <w:sz w:val="28"/>
          <w:szCs w:val="28"/>
        </w:rPr>
      </w:pPr>
      <w:r w:rsidRPr="001C6752">
        <w:rPr>
          <w:sz w:val="28"/>
          <w:szCs w:val="28"/>
        </w:rPr>
        <w:t xml:space="preserve"> Ключиковского сельсовета </w:t>
      </w:r>
    </w:p>
    <w:p w:rsidR="002B5970" w:rsidRDefault="002B5970" w:rsidP="002B5970">
      <w:pPr>
        <w:suppressAutoHyphens/>
        <w:jc w:val="right"/>
        <w:rPr>
          <w:color w:val="000000"/>
          <w:sz w:val="28"/>
          <w:szCs w:val="28"/>
        </w:rPr>
      </w:pPr>
      <w:r w:rsidRPr="001C6752"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>»</w:t>
      </w:r>
    </w:p>
    <w:p w:rsidR="00A50738" w:rsidRPr="00A46A5D" w:rsidRDefault="002B5970" w:rsidP="002B5970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A50738" w:rsidRPr="00A46A5D">
        <w:rPr>
          <w:color w:val="000000"/>
          <w:sz w:val="28"/>
          <w:szCs w:val="28"/>
        </w:rPr>
        <w:t>от _______</w:t>
      </w:r>
      <w:r>
        <w:rPr>
          <w:color w:val="000000"/>
          <w:sz w:val="28"/>
          <w:szCs w:val="28"/>
        </w:rPr>
        <w:t>___</w:t>
      </w:r>
      <w:r w:rsidR="00A50738" w:rsidRPr="00A46A5D">
        <w:rPr>
          <w:color w:val="000000"/>
          <w:sz w:val="28"/>
          <w:szCs w:val="28"/>
        </w:rPr>
        <w:t xml:space="preserve"> №__</w:t>
      </w:r>
      <w:r>
        <w:rPr>
          <w:color w:val="000000"/>
          <w:sz w:val="28"/>
          <w:szCs w:val="28"/>
        </w:rPr>
        <w:t>___</w:t>
      </w:r>
    </w:p>
    <w:p w:rsidR="00A50738" w:rsidRPr="00A46A5D" w:rsidRDefault="00A50738" w:rsidP="00A50738">
      <w:pPr>
        <w:ind w:firstLine="567"/>
        <w:jc w:val="center"/>
        <w:rPr>
          <w:color w:val="000000"/>
          <w:sz w:val="28"/>
          <w:szCs w:val="28"/>
        </w:rPr>
      </w:pPr>
      <w:r w:rsidRPr="00A46A5D">
        <w:rPr>
          <w:color w:val="000000"/>
          <w:sz w:val="28"/>
          <w:szCs w:val="28"/>
        </w:rPr>
        <w:t> </w:t>
      </w:r>
    </w:p>
    <w:p w:rsidR="00A50738" w:rsidRDefault="00A50738" w:rsidP="00A50738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A46A5D">
        <w:rPr>
          <w:b/>
          <w:bCs/>
          <w:color w:val="000000"/>
          <w:sz w:val="28"/>
          <w:szCs w:val="28"/>
        </w:rPr>
        <w:t> </w:t>
      </w:r>
    </w:p>
    <w:p w:rsidR="002B5970" w:rsidRPr="00A46A5D" w:rsidRDefault="002B5970" w:rsidP="00A50738">
      <w:pPr>
        <w:ind w:firstLine="567"/>
        <w:jc w:val="both"/>
        <w:rPr>
          <w:color w:val="000000"/>
          <w:sz w:val="28"/>
          <w:szCs w:val="28"/>
        </w:rPr>
      </w:pPr>
    </w:p>
    <w:p w:rsidR="00A50738" w:rsidRPr="00A46A5D" w:rsidRDefault="00A50738" w:rsidP="00A50738">
      <w:pPr>
        <w:jc w:val="center"/>
        <w:rPr>
          <w:b/>
          <w:bCs/>
          <w:color w:val="000000"/>
          <w:sz w:val="28"/>
          <w:szCs w:val="28"/>
        </w:rPr>
      </w:pPr>
      <w:r w:rsidRPr="00A46A5D">
        <w:rPr>
          <w:b/>
          <w:bCs/>
          <w:color w:val="000000"/>
          <w:spacing w:val="2"/>
          <w:sz w:val="28"/>
          <w:szCs w:val="28"/>
        </w:rPr>
        <w:t>Б</w:t>
      </w:r>
      <w:r w:rsidRPr="00A46A5D">
        <w:rPr>
          <w:b/>
          <w:bCs/>
          <w:color w:val="000000"/>
          <w:sz w:val="28"/>
          <w:szCs w:val="28"/>
        </w:rPr>
        <w:t>ЛОК</w:t>
      </w:r>
      <w:r w:rsidRPr="00A46A5D">
        <w:rPr>
          <w:b/>
          <w:bCs/>
          <w:color w:val="000000"/>
          <w:spacing w:val="-1"/>
          <w:sz w:val="28"/>
          <w:szCs w:val="28"/>
        </w:rPr>
        <w:t>-</w:t>
      </w:r>
      <w:r w:rsidRPr="00A46A5D">
        <w:rPr>
          <w:b/>
          <w:bCs/>
          <w:color w:val="000000"/>
          <w:sz w:val="28"/>
          <w:szCs w:val="28"/>
        </w:rPr>
        <w:t>СХЕМА</w:t>
      </w:r>
    </w:p>
    <w:p w:rsidR="00A50738" w:rsidRPr="00A46A5D" w:rsidRDefault="00A50738" w:rsidP="00A50738">
      <w:pPr>
        <w:ind w:firstLine="567"/>
        <w:jc w:val="center"/>
        <w:rPr>
          <w:color w:val="000000"/>
          <w:sz w:val="28"/>
          <w:szCs w:val="28"/>
        </w:rPr>
      </w:pPr>
      <w:r w:rsidRPr="00A46A5D">
        <w:rPr>
          <w:b/>
          <w:bCs/>
          <w:color w:val="000000"/>
          <w:sz w:val="28"/>
          <w:szCs w:val="28"/>
        </w:rPr>
        <w:t>ПОС</w:t>
      </w:r>
      <w:r w:rsidRPr="00A46A5D">
        <w:rPr>
          <w:b/>
          <w:bCs/>
          <w:color w:val="000000"/>
          <w:spacing w:val="1"/>
          <w:sz w:val="28"/>
          <w:szCs w:val="28"/>
        </w:rPr>
        <w:t>Л</w:t>
      </w:r>
      <w:r w:rsidRPr="00A46A5D">
        <w:rPr>
          <w:b/>
          <w:bCs/>
          <w:color w:val="000000"/>
          <w:sz w:val="28"/>
          <w:szCs w:val="28"/>
        </w:rPr>
        <w:t>Е</w:t>
      </w:r>
      <w:r w:rsidRPr="00A46A5D">
        <w:rPr>
          <w:b/>
          <w:bCs/>
          <w:color w:val="000000"/>
          <w:spacing w:val="1"/>
          <w:sz w:val="28"/>
          <w:szCs w:val="28"/>
        </w:rPr>
        <w:t>Д</w:t>
      </w:r>
      <w:r w:rsidRPr="00A46A5D">
        <w:rPr>
          <w:b/>
          <w:bCs/>
          <w:color w:val="000000"/>
          <w:spacing w:val="-2"/>
          <w:sz w:val="28"/>
          <w:szCs w:val="28"/>
        </w:rPr>
        <w:t>О</w:t>
      </w:r>
      <w:r w:rsidRPr="00A46A5D">
        <w:rPr>
          <w:b/>
          <w:bCs/>
          <w:color w:val="000000"/>
          <w:sz w:val="28"/>
          <w:szCs w:val="28"/>
        </w:rPr>
        <w:t>ВАТЕЛЬ</w:t>
      </w:r>
      <w:r w:rsidRPr="00A46A5D">
        <w:rPr>
          <w:b/>
          <w:bCs/>
          <w:color w:val="000000"/>
          <w:spacing w:val="-2"/>
          <w:sz w:val="28"/>
          <w:szCs w:val="28"/>
        </w:rPr>
        <w:t>Н</w:t>
      </w:r>
      <w:r w:rsidRPr="00A46A5D">
        <w:rPr>
          <w:b/>
          <w:bCs/>
          <w:color w:val="000000"/>
          <w:sz w:val="28"/>
          <w:szCs w:val="28"/>
        </w:rPr>
        <w:t>ОСТИ</w:t>
      </w:r>
      <w:r w:rsidRPr="00A46A5D">
        <w:rPr>
          <w:b/>
          <w:bCs/>
          <w:color w:val="000000"/>
          <w:spacing w:val="1"/>
          <w:sz w:val="28"/>
          <w:szCs w:val="28"/>
        </w:rPr>
        <w:t> </w:t>
      </w:r>
      <w:r w:rsidRPr="00A46A5D">
        <w:rPr>
          <w:b/>
          <w:bCs/>
          <w:color w:val="000000"/>
          <w:sz w:val="28"/>
          <w:szCs w:val="28"/>
        </w:rPr>
        <w:t>АДМИНИСТ</w:t>
      </w:r>
      <w:r w:rsidRPr="00A46A5D">
        <w:rPr>
          <w:b/>
          <w:bCs/>
          <w:color w:val="000000"/>
          <w:spacing w:val="-2"/>
          <w:sz w:val="28"/>
          <w:szCs w:val="28"/>
        </w:rPr>
        <w:t>Р</w:t>
      </w:r>
      <w:r w:rsidRPr="00A46A5D">
        <w:rPr>
          <w:b/>
          <w:bCs/>
          <w:color w:val="000000"/>
          <w:sz w:val="28"/>
          <w:szCs w:val="28"/>
        </w:rPr>
        <w:t>АТИ</w:t>
      </w:r>
      <w:r w:rsidRPr="00A46A5D">
        <w:rPr>
          <w:b/>
          <w:bCs/>
          <w:color w:val="000000"/>
          <w:spacing w:val="1"/>
          <w:sz w:val="28"/>
          <w:szCs w:val="28"/>
        </w:rPr>
        <w:t>В</w:t>
      </w:r>
      <w:r w:rsidRPr="00A46A5D">
        <w:rPr>
          <w:b/>
          <w:bCs/>
          <w:color w:val="000000"/>
          <w:sz w:val="28"/>
          <w:szCs w:val="28"/>
        </w:rPr>
        <w:t>НЫХ ДЕ</w:t>
      </w:r>
      <w:r w:rsidRPr="00A46A5D">
        <w:rPr>
          <w:b/>
          <w:bCs/>
          <w:color w:val="000000"/>
          <w:spacing w:val="1"/>
          <w:sz w:val="28"/>
          <w:szCs w:val="28"/>
        </w:rPr>
        <w:t>Й</w:t>
      </w:r>
      <w:r w:rsidRPr="00A46A5D">
        <w:rPr>
          <w:b/>
          <w:bCs/>
          <w:color w:val="000000"/>
          <w:sz w:val="28"/>
          <w:szCs w:val="28"/>
        </w:rPr>
        <w:t>СТ</w:t>
      </w:r>
      <w:r w:rsidRPr="00A46A5D">
        <w:rPr>
          <w:b/>
          <w:bCs/>
          <w:color w:val="000000"/>
          <w:spacing w:val="-2"/>
          <w:sz w:val="28"/>
          <w:szCs w:val="28"/>
        </w:rPr>
        <w:t>В</w:t>
      </w:r>
      <w:r w:rsidRPr="00A46A5D">
        <w:rPr>
          <w:b/>
          <w:bCs/>
          <w:color w:val="000000"/>
          <w:sz w:val="28"/>
          <w:szCs w:val="28"/>
        </w:rPr>
        <w:t>ИЙ (П</w:t>
      </w:r>
      <w:r w:rsidRPr="00A46A5D">
        <w:rPr>
          <w:b/>
          <w:bCs/>
          <w:color w:val="000000"/>
          <w:spacing w:val="-2"/>
          <w:sz w:val="28"/>
          <w:szCs w:val="28"/>
        </w:rPr>
        <w:t>Р</w:t>
      </w:r>
      <w:r w:rsidRPr="00A46A5D">
        <w:rPr>
          <w:b/>
          <w:bCs/>
          <w:color w:val="000000"/>
          <w:sz w:val="28"/>
          <w:szCs w:val="28"/>
        </w:rPr>
        <w:t>ОЦ</w:t>
      </w:r>
      <w:r w:rsidRPr="00A46A5D">
        <w:rPr>
          <w:b/>
          <w:bCs/>
          <w:color w:val="000000"/>
          <w:spacing w:val="1"/>
          <w:sz w:val="28"/>
          <w:szCs w:val="28"/>
        </w:rPr>
        <w:t>Е</w:t>
      </w:r>
      <w:r w:rsidRPr="00A46A5D">
        <w:rPr>
          <w:b/>
          <w:bCs/>
          <w:color w:val="000000"/>
          <w:sz w:val="28"/>
          <w:szCs w:val="28"/>
        </w:rPr>
        <w:t>ДУР) ПО </w:t>
      </w:r>
      <w:r w:rsidRPr="00A46A5D">
        <w:rPr>
          <w:b/>
          <w:bCs/>
          <w:color w:val="000000"/>
          <w:spacing w:val="1"/>
          <w:sz w:val="28"/>
          <w:szCs w:val="28"/>
        </w:rPr>
        <w:t>П</w:t>
      </w:r>
      <w:r w:rsidRPr="00A46A5D">
        <w:rPr>
          <w:b/>
          <w:bCs/>
          <w:color w:val="000000"/>
          <w:spacing w:val="-3"/>
          <w:sz w:val="28"/>
          <w:szCs w:val="28"/>
        </w:rPr>
        <w:t>Р</w:t>
      </w:r>
      <w:r w:rsidRPr="00A46A5D">
        <w:rPr>
          <w:b/>
          <w:bCs/>
          <w:color w:val="000000"/>
          <w:sz w:val="28"/>
          <w:szCs w:val="28"/>
        </w:rPr>
        <w:t>Е</w:t>
      </w:r>
      <w:r w:rsidRPr="00A46A5D">
        <w:rPr>
          <w:b/>
          <w:bCs/>
          <w:color w:val="000000"/>
          <w:spacing w:val="1"/>
          <w:sz w:val="28"/>
          <w:szCs w:val="28"/>
        </w:rPr>
        <w:t>Д</w:t>
      </w:r>
      <w:r w:rsidRPr="00A46A5D">
        <w:rPr>
          <w:b/>
          <w:bCs/>
          <w:color w:val="000000"/>
          <w:sz w:val="28"/>
          <w:szCs w:val="28"/>
        </w:rPr>
        <w:t>ОСТАВ</w:t>
      </w:r>
      <w:r w:rsidRPr="00A46A5D">
        <w:rPr>
          <w:b/>
          <w:bCs/>
          <w:color w:val="000000"/>
          <w:spacing w:val="2"/>
          <w:sz w:val="28"/>
          <w:szCs w:val="28"/>
        </w:rPr>
        <w:t>Л</w:t>
      </w:r>
      <w:r w:rsidRPr="00A46A5D">
        <w:rPr>
          <w:b/>
          <w:bCs/>
          <w:color w:val="000000"/>
          <w:spacing w:val="-2"/>
          <w:sz w:val="28"/>
          <w:szCs w:val="28"/>
        </w:rPr>
        <w:t>Е</w:t>
      </w:r>
      <w:r w:rsidRPr="00A46A5D">
        <w:rPr>
          <w:b/>
          <w:bCs/>
          <w:color w:val="000000"/>
          <w:sz w:val="28"/>
          <w:szCs w:val="28"/>
        </w:rPr>
        <w:t>НИЮМ</w:t>
      </w:r>
      <w:r w:rsidRPr="00A46A5D">
        <w:rPr>
          <w:b/>
          <w:bCs/>
          <w:color w:val="000000"/>
          <w:spacing w:val="-2"/>
          <w:sz w:val="28"/>
          <w:szCs w:val="28"/>
        </w:rPr>
        <w:t>У</w:t>
      </w:r>
      <w:r w:rsidRPr="00A46A5D">
        <w:rPr>
          <w:b/>
          <w:bCs/>
          <w:color w:val="000000"/>
          <w:sz w:val="28"/>
          <w:szCs w:val="28"/>
        </w:rPr>
        <w:t>НИ</w:t>
      </w:r>
      <w:r w:rsidRPr="00A46A5D">
        <w:rPr>
          <w:b/>
          <w:bCs/>
          <w:color w:val="000000"/>
          <w:spacing w:val="1"/>
          <w:sz w:val="28"/>
          <w:szCs w:val="28"/>
        </w:rPr>
        <w:t>Ц</w:t>
      </w:r>
      <w:r w:rsidRPr="00A46A5D">
        <w:rPr>
          <w:b/>
          <w:bCs/>
          <w:color w:val="000000"/>
          <w:sz w:val="28"/>
          <w:szCs w:val="28"/>
        </w:rPr>
        <w:t>ИПАЛ</w:t>
      </w:r>
      <w:r w:rsidRPr="00A46A5D">
        <w:rPr>
          <w:b/>
          <w:bCs/>
          <w:color w:val="000000"/>
          <w:spacing w:val="1"/>
          <w:sz w:val="28"/>
          <w:szCs w:val="28"/>
        </w:rPr>
        <w:t>Ь</w:t>
      </w:r>
      <w:r w:rsidRPr="00A46A5D">
        <w:rPr>
          <w:b/>
          <w:bCs/>
          <w:color w:val="000000"/>
          <w:sz w:val="28"/>
          <w:szCs w:val="28"/>
        </w:rPr>
        <w:t>Н</w:t>
      </w:r>
      <w:r w:rsidRPr="00A46A5D">
        <w:rPr>
          <w:b/>
          <w:bCs/>
          <w:color w:val="000000"/>
          <w:spacing w:val="-2"/>
          <w:sz w:val="28"/>
          <w:szCs w:val="28"/>
        </w:rPr>
        <w:t>О</w:t>
      </w:r>
      <w:r w:rsidRPr="00A46A5D">
        <w:rPr>
          <w:b/>
          <w:bCs/>
          <w:color w:val="000000"/>
          <w:sz w:val="28"/>
          <w:szCs w:val="28"/>
        </w:rPr>
        <w:t>Й УСЛУГИ</w:t>
      </w:r>
    </w:p>
    <w:p w:rsidR="00A50738" w:rsidRPr="00A46A5D" w:rsidRDefault="00A50738" w:rsidP="00A50738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A46A5D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 xml:space="preserve">СОГЛАСОВАНИЕ </w:t>
      </w:r>
      <w:r w:rsidRPr="00A46A5D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ПРОВЕДЕНИЯ  ЯРМАРОК</w:t>
      </w:r>
      <w:r w:rsidR="002B5970">
        <w:rPr>
          <w:b/>
          <w:bCs/>
          <w:color w:val="000000"/>
          <w:sz w:val="28"/>
          <w:szCs w:val="28"/>
        </w:rPr>
        <w:t xml:space="preserve"> НА ТЕРРИТОРИИ КЛЮЧИКОВСКОГО</w:t>
      </w:r>
      <w:r w:rsidRPr="00A46A5D">
        <w:rPr>
          <w:b/>
          <w:bCs/>
          <w:color w:val="000000"/>
          <w:sz w:val="28"/>
          <w:szCs w:val="28"/>
        </w:rPr>
        <w:t xml:space="preserve"> СЕЛЬСОВЕТА </w:t>
      </w:r>
      <w:r>
        <w:rPr>
          <w:b/>
          <w:bCs/>
          <w:color w:val="000000"/>
          <w:sz w:val="28"/>
          <w:szCs w:val="28"/>
        </w:rPr>
        <w:t>СУЗУНСКОГО</w:t>
      </w:r>
      <w:r w:rsidRPr="00A46A5D">
        <w:rPr>
          <w:b/>
          <w:bCs/>
          <w:color w:val="000000"/>
          <w:sz w:val="28"/>
          <w:szCs w:val="28"/>
        </w:rPr>
        <w:t xml:space="preserve"> РАЙОНА НОВОСИБИРСКОЙ </w:t>
      </w:r>
    </w:p>
    <w:p w:rsidR="00A50738" w:rsidRPr="00A46A5D" w:rsidRDefault="00A50738" w:rsidP="00A50738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A50738" w:rsidRPr="00A46A5D" w:rsidRDefault="00A50738" w:rsidP="00A50738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A50738" w:rsidRPr="00A46A5D" w:rsidRDefault="00AB6FE3" w:rsidP="00A50738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rect id="_x0000_s1026" style="position:absolute;left:0;text-align:left;margin-left:14.45pt;margin-top:7.35pt;width:476.4pt;height:48.65pt;z-index:251660288">
            <v:textbox>
              <w:txbxContent>
                <w:p w:rsidR="00A50738" w:rsidRPr="00A46A5D" w:rsidRDefault="00A50738" w:rsidP="00A50738">
                  <w:pPr>
                    <w:ind w:firstLine="709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46A5D">
                    <w:rPr>
                      <w:color w:val="000000"/>
                      <w:sz w:val="28"/>
                      <w:szCs w:val="28"/>
                    </w:rPr>
                    <w:t> приём и регистрация заявления о предоставлении муниципальной услуги и приложенных к нему документов (при их наличии);</w:t>
                  </w:r>
                </w:p>
                <w:p w:rsidR="00A50738" w:rsidRPr="007F4336" w:rsidRDefault="00A50738" w:rsidP="00A50738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</w:p>
    <w:p w:rsidR="00A50738" w:rsidRPr="00A46A5D" w:rsidRDefault="00A50738" w:rsidP="00A50738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A50738" w:rsidRPr="00A46A5D" w:rsidRDefault="00A50738" w:rsidP="00A50738">
      <w:pPr>
        <w:ind w:firstLine="567"/>
        <w:jc w:val="center"/>
        <w:rPr>
          <w:b/>
          <w:bCs/>
          <w:color w:val="000000"/>
          <w:sz w:val="28"/>
          <w:szCs w:val="28"/>
        </w:rPr>
      </w:pPr>
    </w:p>
    <w:p w:rsidR="00A50738" w:rsidRPr="00A46A5D" w:rsidRDefault="00AB6FE3" w:rsidP="00A50738">
      <w:pPr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47.2pt;margin-top:.1pt;width:.85pt;height:23.65pt;z-index:251663360" o:connectortype="straight">
            <v:stroke endarrow="block"/>
          </v:shape>
        </w:pict>
      </w:r>
    </w:p>
    <w:p w:rsidR="00A50738" w:rsidRPr="00A46A5D" w:rsidRDefault="00AB6FE3" w:rsidP="00A50738">
      <w:pPr>
        <w:pStyle w:val="unformattext"/>
        <w:shd w:val="clear" w:color="auto" w:fill="FFFFFF"/>
        <w:spacing w:before="0" w:beforeAutospacing="0" w:after="0" w:afterAutospacing="0" w:line="352" w:lineRule="atLeast"/>
        <w:textAlignment w:val="baseline"/>
        <w:rPr>
          <w:color w:val="2D2D2D"/>
          <w:spacing w:val="2"/>
          <w:sz w:val="28"/>
          <w:szCs w:val="28"/>
        </w:rPr>
      </w:pPr>
      <w:r>
        <w:rPr>
          <w:noProof/>
          <w:color w:val="2D2D2D"/>
          <w:spacing w:val="2"/>
          <w:sz w:val="28"/>
          <w:szCs w:val="28"/>
        </w:rPr>
        <w:pict>
          <v:rect id="_x0000_s1027" style="position:absolute;margin-left:14.45pt;margin-top:7.65pt;width:476.4pt;height:48.55pt;z-index:251661312">
            <v:textbox>
              <w:txbxContent>
                <w:p w:rsidR="00A50738" w:rsidRPr="00A46A5D" w:rsidRDefault="00A50738" w:rsidP="00A50738">
                  <w:pPr>
                    <w:ind w:firstLine="709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A46A5D">
                    <w:rPr>
                      <w:color w:val="000000"/>
                      <w:sz w:val="28"/>
                      <w:szCs w:val="28"/>
                    </w:rPr>
                    <w:t>рассмотрение заявления и приложенных к нему документов и принятие решения;</w:t>
                  </w:r>
                </w:p>
                <w:p w:rsidR="00A50738" w:rsidRPr="007F4336" w:rsidRDefault="00A50738" w:rsidP="00A50738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</w:p>
    <w:p w:rsidR="00A50738" w:rsidRPr="00A46A5D" w:rsidRDefault="00A50738" w:rsidP="00A50738">
      <w:pPr>
        <w:pStyle w:val="unformattext"/>
        <w:shd w:val="clear" w:color="auto" w:fill="FFFFFF"/>
        <w:spacing w:before="0" w:beforeAutospacing="0" w:after="0" w:afterAutospacing="0" w:line="352" w:lineRule="atLeast"/>
        <w:textAlignment w:val="baseline"/>
        <w:rPr>
          <w:color w:val="2D2D2D"/>
          <w:spacing w:val="2"/>
          <w:sz w:val="28"/>
          <w:szCs w:val="28"/>
        </w:rPr>
      </w:pPr>
    </w:p>
    <w:p w:rsidR="00A50738" w:rsidRPr="00A46A5D" w:rsidRDefault="00AB6FE3" w:rsidP="00A50738">
      <w:pPr>
        <w:pStyle w:val="unformattext"/>
        <w:shd w:val="clear" w:color="auto" w:fill="FFFFFF"/>
        <w:spacing w:before="0" w:beforeAutospacing="0" w:after="0" w:afterAutospacing="0" w:line="352" w:lineRule="atLeast"/>
        <w:textAlignment w:val="baseline"/>
        <w:rPr>
          <w:color w:val="2D2D2D"/>
          <w:spacing w:val="2"/>
          <w:sz w:val="28"/>
          <w:szCs w:val="28"/>
        </w:rPr>
      </w:pPr>
      <w:r>
        <w:rPr>
          <w:noProof/>
          <w:color w:val="2D2D2D"/>
          <w:spacing w:val="2"/>
          <w:sz w:val="28"/>
          <w:szCs w:val="28"/>
        </w:rPr>
        <w:pict>
          <v:shape id="_x0000_s1030" type="#_x0000_t32" style="position:absolute;margin-left:247.2pt;margin-top:7.4pt;width:.85pt;height:20.95pt;z-index:251664384" o:connectortype="straight">
            <v:stroke endarrow="block"/>
          </v:shape>
        </w:pict>
      </w:r>
    </w:p>
    <w:p w:rsidR="00A50738" w:rsidRPr="00A46A5D" w:rsidRDefault="00AB6FE3" w:rsidP="00A50738">
      <w:pPr>
        <w:pStyle w:val="unformattext"/>
        <w:shd w:val="clear" w:color="auto" w:fill="FFFFFF"/>
        <w:spacing w:before="0" w:beforeAutospacing="0" w:after="0" w:afterAutospacing="0" w:line="352" w:lineRule="atLeast"/>
        <w:textAlignment w:val="baseline"/>
        <w:rPr>
          <w:color w:val="2D2D2D"/>
          <w:spacing w:val="2"/>
          <w:sz w:val="28"/>
          <w:szCs w:val="28"/>
        </w:rPr>
      </w:pPr>
      <w:r>
        <w:rPr>
          <w:noProof/>
          <w:color w:val="2D2D2D"/>
          <w:spacing w:val="2"/>
          <w:sz w:val="28"/>
          <w:szCs w:val="28"/>
        </w:rPr>
        <w:pict>
          <v:rect id="_x0000_s1028" style="position:absolute;margin-left:14.45pt;margin-top:15.1pt;width:476.4pt;height:27.65pt;z-index:251662336">
            <v:textbox>
              <w:txbxContent>
                <w:p w:rsidR="00A50738" w:rsidRPr="007F4336" w:rsidRDefault="00A50738" w:rsidP="00A50738">
                  <w:pPr>
                    <w:rPr>
                      <w:szCs w:val="28"/>
                    </w:rPr>
                  </w:pPr>
                  <w:r w:rsidRPr="00A46A5D">
                    <w:rPr>
                      <w:color w:val="000000"/>
                      <w:sz w:val="28"/>
                      <w:szCs w:val="28"/>
                    </w:rPr>
                    <w:t>выдача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A50738" w:rsidRPr="00A46A5D" w:rsidRDefault="00A50738" w:rsidP="00A50738">
      <w:pPr>
        <w:pStyle w:val="unformattext"/>
        <w:shd w:val="clear" w:color="auto" w:fill="FFFFFF"/>
        <w:spacing w:before="0" w:beforeAutospacing="0" w:after="0" w:afterAutospacing="0" w:line="352" w:lineRule="atLeast"/>
        <w:textAlignment w:val="baseline"/>
        <w:rPr>
          <w:color w:val="2D2D2D"/>
          <w:spacing w:val="2"/>
          <w:sz w:val="28"/>
          <w:szCs w:val="28"/>
        </w:rPr>
      </w:pPr>
    </w:p>
    <w:p w:rsidR="00A50738" w:rsidRPr="00A46A5D" w:rsidRDefault="00A50738" w:rsidP="00A50738">
      <w:pPr>
        <w:ind w:firstLine="567"/>
        <w:jc w:val="center"/>
        <w:rPr>
          <w:color w:val="000000"/>
          <w:sz w:val="28"/>
          <w:szCs w:val="28"/>
        </w:rPr>
      </w:pPr>
    </w:p>
    <w:p w:rsidR="00A50738" w:rsidRPr="00A46A5D" w:rsidRDefault="00A50738" w:rsidP="00A50738">
      <w:pPr>
        <w:ind w:firstLine="567"/>
        <w:jc w:val="center"/>
        <w:rPr>
          <w:color w:val="000000"/>
          <w:sz w:val="28"/>
          <w:szCs w:val="28"/>
        </w:rPr>
      </w:pPr>
    </w:p>
    <w:p w:rsidR="00A50738" w:rsidRPr="00A46A5D" w:rsidRDefault="00A50738" w:rsidP="00A50738">
      <w:pPr>
        <w:ind w:firstLine="567"/>
        <w:jc w:val="center"/>
        <w:rPr>
          <w:color w:val="000000"/>
          <w:sz w:val="28"/>
          <w:szCs w:val="28"/>
        </w:rPr>
      </w:pPr>
    </w:p>
    <w:p w:rsidR="00B50945" w:rsidRPr="00A50738" w:rsidRDefault="00B50945" w:rsidP="00A50738"/>
    <w:sectPr w:rsidR="00B50945" w:rsidRPr="00A50738" w:rsidSect="00B50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056EC"/>
    <w:multiLevelType w:val="multilevel"/>
    <w:tmpl w:val="DF5436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D2652BA"/>
    <w:multiLevelType w:val="multilevel"/>
    <w:tmpl w:val="DF4A9B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596B1C78"/>
    <w:multiLevelType w:val="multilevel"/>
    <w:tmpl w:val="4B4E86A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738"/>
    <w:rsid w:val="000A561C"/>
    <w:rsid w:val="000C5DBA"/>
    <w:rsid w:val="00137A5B"/>
    <w:rsid w:val="002B5970"/>
    <w:rsid w:val="002E7E06"/>
    <w:rsid w:val="00370F95"/>
    <w:rsid w:val="004F03CE"/>
    <w:rsid w:val="005C1705"/>
    <w:rsid w:val="006B2497"/>
    <w:rsid w:val="006F134A"/>
    <w:rsid w:val="00A1551A"/>
    <w:rsid w:val="00A50738"/>
    <w:rsid w:val="00AB6FE3"/>
    <w:rsid w:val="00B329EA"/>
    <w:rsid w:val="00B50945"/>
    <w:rsid w:val="00EE55C5"/>
    <w:rsid w:val="00FA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07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A50738"/>
  </w:style>
  <w:style w:type="paragraph" w:styleId="a4">
    <w:name w:val="Body Text"/>
    <w:basedOn w:val="a"/>
    <w:link w:val="a5"/>
    <w:rsid w:val="00A50738"/>
    <w:pPr>
      <w:suppressAutoHyphens/>
      <w:spacing w:after="120"/>
    </w:pPr>
    <w:rPr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A5073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Normal (Web)"/>
    <w:basedOn w:val="a"/>
    <w:link w:val="a7"/>
    <w:rsid w:val="00A50738"/>
    <w:pPr>
      <w:suppressAutoHyphens/>
      <w:spacing w:before="280" w:after="280"/>
    </w:pPr>
    <w:rPr>
      <w:rFonts w:ascii="Verdana" w:hAnsi="Verdana"/>
      <w:color w:val="333366"/>
      <w:sz w:val="14"/>
      <w:szCs w:val="14"/>
      <w:lang w:eastAsia="zh-CN"/>
    </w:rPr>
  </w:style>
  <w:style w:type="paragraph" w:customStyle="1" w:styleId="2">
    <w:name w:val="Текст2"/>
    <w:basedOn w:val="a"/>
    <w:rsid w:val="00A50738"/>
    <w:pPr>
      <w:suppressAutoHyphens/>
    </w:pPr>
    <w:rPr>
      <w:rFonts w:ascii="Courier New" w:hAnsi="Courier New" w:cs="Courier New"/>
      <w:lang w:eastAsia="zh-CN"/>
    </w:rPr>
  </w:style>
  <w:style w:type="paragraph" w:customStyle="1" w:styleId="1">
    <w:name w:val="Стиль1"/>
    <w:basedOn w:val="a"/>
    <w:link w:val="10"/>
    <w:qFormat/>
    <w:rsid w:val="00A50738"/>
    <w:pPr>
      <w:autoSpaceDE w:val="0"/>
      <w:autoSpaceDN w:val="0"/>
      <w:adjustRightInd w:val="0"/>
      <w:ind w:firstLine="709"/>
      <w:jc w:val="both"/>
    </w:pPr>
    <w:rPr>
      <w:sz w:val="24"/>
      <w:szCs w:val="24"/>
    </w:rPr>
  </w:style>
  <w:style w:type="character" w:customStyle="1" w:styleId="10">
    <w:name w:val="Стиль1 Знак"/>
    <w:link w:val="1"/>
    <w:rsid w:val="00A50738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A5073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7">
    <w:name w:val="Обычный (веб) Знак"/>
    <w:link w:val="a6"/>
    <w:locked/>
    <w:rsid w:val="00A50738"/>
    <w:rPr>
      <w:rFonts w:ascii="Verdana" w:eastAsia="Times New Roman" w:hAnsi="Verdana" w:cs="Times New Roman"/>
      <w:color w:val="333366"/>
      <w:sz w:val="14"/>
      <w:szCs w:val="14"/>
      <w:lang w:eastAsia="zh-CN"/>
    </w:rPr>
  </w:style>
  <w:style w:type="paragraph" w:styleId="a8">
    <w:name w:val="List Paragraph"/>
    <w:basedOn w:val="a"/>
    <w:uiPriority w:val="34"/>
    <w:qFormat/>
    <w:rsid w:val="00A50738"/>
    <w:pPr>
      <w:ind w:left="720"/>
      <w:contextualSpacing/>
    </w:pPr>
    <w:rPr>
      <w:color w:val="000000"/>
      <w:sz w:val="28"/>
      <w:szCs w:val="28"/>
    </w:rPr>
  </w:style>
  <w:style w:type="paragraph" w:customStyle="1" w:styleId="consplusnormal">
    <w:name w:val="consplusnormal"/>
    <w:basedOn w:val="a"/>
    <w:rsid w:val="00A50738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A507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luchiki_spec@suzunadm.ru" TargetMode="External"/><Relationship Id="rId5" Type="http://schemas.openxmlformats.org/officeDocument/2006/relationships/hyperlink" Target="http://www.klyuchikov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4998</Words>
  <Characters>28492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2018-04-05T01:18:00Z</cp:lastPrinted>
  <dcterms:created xsi:type="dcterms:W3CDTF">2018-04-02T02:38:00Z</dcterms:created>
  <dcterms:modified xsi:type="dcterms:W3CDTF">2018-04-10T07:49:00Z</dcterms:modified>
</cp:coreProperties>
</file>